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F5C6" w14:textId="5D57565C" w:rsidR="00572BA1" w:rsidRDefault="00572BA1">
      <w:r>
        <w:t>Rastervorlage:</w:t>
      </w:r>
    </w:p>
    <w:tbl>
      <w:tblPr>
        <w:tblStyle w:val="Tabellenraster"/>
        <w:tblW w:w="0" w:type="auto"/>
        <w:tblLayout w:type="fixed"/>
        <w:tblLook w:val="04A0" w:firstRow="1" w:lastRow="0" w:firstColumn="1" w:lastColumn="0" w:noHBand="0" w:noVBand="1"/>
      </w:tblPr>
      <w:tblGrid>
        <w:gridCol w:w="2264"/>
        <w:gridCol w:w="1417"/>
        <w:gridCol w:w="3111"/>
        <w:gridCol w:w="2264"/>
      </w:tblGrid>
      <w:tr w:rsidR="006C46B1" w:rsidRPr="007170E1" w14:paraId="12ABA9B2" w14:textId="77777777" w:rsidTr="00694301">
        <w:tc>
          <w:tcPr>
            <w:tcW w:w="9056" w:type="dxa"/>
            <w:gridSpan w:val="4"/>
            <w:tcBorders>
              <w:bottom w:val="single" w:sz="4" w:space="0" w:color="auto"/>
            </w:tcBorders>
            <w:shd w:val="pct15" w:color="auto" w:fill="auto"/>
          </w:tcPr>
          <w:p w14:paraId="7AE08718" w14:textId="77777777" w:rsidR="006C46B1" w:rsidRPr="007170E1" w:rsidRDefault="006C46B1" w:rsidP="00694301">
            <w:pPr>
              <w:spacing w:line="360" w:lineRule="auto"/>
              <w:jc w:val="center"/>
              <w:rPr>
                <w:b/>
                <w:sz w:val="24"/>
                <w:szCs w:val="24"/>
              </w:rPr>
            </w:pPr>
            <w:r w:rsidRPr="007170E1">
              <w:rPr>
                <w:b/>
                <w:sz w:val="24"/>
                <w:szCs w:val="24"/>
              </w:rPr>
              <w:t>Schulinternes Fachcurriculum Textillehre der Schule XYZ</w:t>
            </w:r>
          </w:p>
        </w:tc>
      </w:tr>
      <w:tr w:rsidR="006C46B1" w:rsidRPr="00E72F31" w14:paraId="4ADF56C0" w14:textId="77777777" w:rsidTr="00694301">
        <w:tc>
          <w:tcPr>
            <w:tcW w:w="9056" w:type="dxa"/>
            <w:gridSpan w:val="4"/>
            <w:tcBorders>
              <w:bottom w:val="single" w:sz="4" w:space="0" w:color="auto"/>
            </w:tcBorders>
            <w:shd w:val="pct10" w:color="auto" w:fill="auto"/>
          </w:tcPr>
          <w:p w14:paraId="5E99BC72" w14:textId="77777777" w:rsidR="006C46B1" w:rsidRPr="00E72F31" w:rsidRDefault="006C46B1" w:rsidP="00694301">
            <w:pPr>
              <w:spacing w:line="360" w:lineRule="auto"/>
              <w:rPr>
                <w:b/>
                <w:sz w:val="24"/>
                <w:szCs w:val="24"/>
              </w:rPr>
            </w:pPr>
            <w:r w:rsidRPr="00E72F31">
              <w:rPr>
                <w:b/>
                <w:sz w:val="24"/>
                <w:szCs w:val="24"/>
              </w:rPr>
              <w:t>Jahrgangsstufe</w:t>
            </w:r>
            <w:r>
              <w:rPr>
                <w:b/>
                <w:sz w:val="24"/>
                <w:szCs w:val="24"/>
              </w:rPr>
              <w:t xml:space="preserve"> ...</w:t>
            </w:r>
          </w:p>
        </w:tc>
      </w:tr>
      <w:tr w:rsidR="006C46B1" w:rsidRPr="00E72F31" w14:paraId="2F5456B7" w14:textId="77777777" w:rsidTr="00694301">
        <w:trPr>
          <w:trHeight w:val="410"/>
        </w:trPr>
        <w:tc>
          <w:tcPr>
            <w:tcW w:w="2264" w:type="dxa"/>
            <w:shd w:val="pct5" w:color="auto" w:fill="auto"/>
          </w:tcPr>
          <w:p w14:paraId="750FEED2" w14:textId="77777777" w:rsidR="006C46B1" w:rsidRPr="00E72F31" w:rsidRDefault="006C46B1" w:rsidP="00694301">
            <w:pPr>
              <w:rPr>
                <w:b/>
                <w:sz w:val="24"/>
                <w:szCs w:val="24"/>
              </w:rPr>
            </w:pPr>
            <w:r w:rsidRPr="00E72F31">
              <w:rPr>
                <w:b/>
                <w:sz w:val="24"/>
                <w:szCs w:val="24"/>
              </w:rPr>
              <w:t>Kompetenzbereiche</w:t>
            </w:r>
          </w:p>
        </w:tc>
        <w:tc>
          <w:tcPr>
            <w:tcW w:w="1417" w:type="dxa"/>
            <w:shd w:val="pct5" w:color="auto" w:fill="auto"/>
          </w:tcPr>
          <w:p w14:paraId="7F49DDC7" w14:textId="77777777" w:rsidR="006C46B1" w:rsidRPr="00E72F31" w:rsidRDefault="006C46B1" w:rsidP="00694301">
            <w:pPr>
              <w:rPr>
                <w:b/>
                <w:sz w:val="24"/>
                <w:szCs w:val="24"/>
              </w:rPr>
            </w:pPr>
            <w:r w:rsidRPr="00E72F31">
              <w:rPr>
                <w:b/>
                <w:sz w:val="24"/>
                <w:szCs w:val="24"/>
              </w:rPr>
              <w:t>Themenfeld</w:t>
            </w:r>
          </w:p>
        </w:tc>
        <w:tc>
          <w:tcPr>
            <w:tcW w:w="3111" w:type="dxa"/>
            <w:shd w:val="pct5" w:color="auto" w:fill="auto"/>
          </w:tcPr>
          <w:p w14:paraId="4FCE2649" w14:textId="77777777" w:rsidR="006C46B1" w:rsidRPr="00E72F31" w:rsidRDefault="006C46B1" w:rsidP="00694301">
            <w:pPr>
              <w:rPr>
                <w:b/>
                <w:sz w:val="24"/>
                <w:szCs w:val="24"/>
              </w:rPr>
            </w:pPr>
            <w:r>
              <w:rPr>
                <w:b/>
                <w:sz w:val="24"/>
                <w:szCs w:val="24"/>
              </w:rPr>
              <w:t xml:space="preserve">Fachinhalt / </w:t>
            </w:r>
            <w:r w:rsidRPr="00E72F31">
              <w:rPr>
                <w:b/>
                <w:sz w:val="24"/>
                <w:szCs w:val="24"/>
              </w:rPr>
              <w:t>Zugangsweisen</w:t>
            </w:r>
            <w:r>
              <w:rPr>
                <w:b/>
                <w:sz w:val="24"/>
                <w:szCs w:val="24"/>
              </w:rPr>
              <w:t xml:space="preserve"> / Konkretisierungen</w:t>
            </w:r>
          </w:p>
        </w:tc>
        <w:tc>
          <w:tcPr>
            <w:tcW w:w="2264" w:type="dxa"/>
            <w:shd w:val="pct5" w:color="auto" w:fill="auto"/>
          </w:tcPr>
          <w:p w14:paraId="329F9643" w14:textId="77777777" w:rsidR="006C46B1" w:rsidRPr="00E72F31" w:rsidRDefault="006C46B1" w:rsidP="00694301">
            <w:pPr>
              <w:rPr>
                <w:b/>
                <w:sz w:val="24"/>
                <w:szCs w:val="24"/>
              </w:rPr>
            </w:pPr>
            <w:r w:rsidRPr="00E72F31">
              <w:rPr>
                <w:b/>
                <w:sz w:val="24"/>
                <w:szCs w:val="24"/>
              </w:rPr>
              <w:t>Eventuell Aufgabenvorschläge</w:t>
            </w:r>
          </w:p>
        </w:tc>
      </w:tr>
      <w:tr w:rsidR="006C46B1" w:rsidRPr="007170E1" w14:paraId="4B274086" w14:textId="77777777" w:rsidTr="00694301">
        <w:trPr>
          <w:trHeight w:val="410"/>
        </w:trPr>
        <w:tc>
          <w:tcPr>
            <w:tcW w:w="2264" w:type="dxa"/>
          </w:tcPr>
          <w:p w14:paraId="5ECCF3D0" w14:textId="77777777" w:rsidR="006C46B1" w:rsidRPr="007170E1" w:rsidRDefault="006C46B1" w:rsidP="00694301">
            <w:pPr>
              <w:spacing w:line="360" w:lineRule="auto"/>
              <w:rPr>
                <w:sz w:val="24"/>
                <w:szCs w:val="24"/>
              </w:rPr>
            </w:pPr>
          </w:p>
        </w:tc>
        <w:tc>
          <w:tcPr>
            <w:tcW w:w="1417" w:type="dxa"/>
          </w:tcPr>
          <w:p w14:paraId="77B2662C" w14:textId="77777777" w:rsidR="006C46B1" w:rsidRPr="007170E1" w:rsidRDefault="006C46B1" w:rsidP="00694301">
            <w:pPr>
              <w:spacing w:line="360" w:lineRule="auto"/>
              <w:rPr>
                <w:sz w:val="24"/>
                <w:szCs w:val="24"/>
              </w:rPr>
            </w:pPr>
          </w:p>
        </w:tc>
        <w:tc>
          <w:tcPr>
            <w:tcW w:w="3111" w:type="dxa"/>
          </w:tcPr>
          <w:p w14:paraId="1206B09B" w14:textId="77777777" w:rsidR="006C46B1" w:rsidRDefault="006C46B1" w:rsidP="00694301">
            <w:pPr>
              <w:spacing w:line="360" w:lineRule="auto"/>
              <w:rPr>
                <w:sz w:val="24"/>
                <w:szCs w:val="24"/>
              </w:rPr>
            </w:pPr>
          </w:p>
          <w:p w14:paraId="25B1DF49" w14:textId="77777777" w:rsidR="006C46B1" w:rsidRDefault="006C46B1" w:rsidP="00694301">
            <w:pPr>
              <w:spacing w:line="360" w:lineRule="auto"/>
              <w:rPr>
                <w:sz w:val="24"/>
                <w:szCs w:val="24"/>
              </w:rPr>
            </w:pPr>
          </w:p>
          <w:p w14:paraId="33CFB71B" w14:textId="77777777" w:rsidR="006C46B1" w:rsidRDefault="006C46B1" w:rsidP="00694301">
            <w:pPr>
              <w:spacing w:line="360" w:lineRule="auto"/>
              <w:rPr>
                <w:sz w:val="24"/>
                <w:szCs w:val="24"/>
              </w:rPr>
            </w:pPr>
          </w:p>
          <w:p w14:paraId="42B05A81" w14:textId="77777777" w:rsidR="006C46B1" w:rsidRDefault="006C46B1" w:rsidP="00694301">
            <w:pPr>
              <w:spacing w:line="360" w:lineRule="auto"/>
              <w:rPr>
                <w:sz w:val="24"/>
                <w:szCs w:val="24"/>
              </w:rPr>
            </w:pPr>
          </w:p>
          <w:p w14:paraId="028CDC96" w14:textId="77777777" w:rsidR="006C46B1" w:rsidRDefault="006C46B1" w:rsidP="00694301">
            <w:pPr>
              <w:spacing w:line="360" w:lineRule="auto"/>
              <w:rPr>
                <w:sz w:val="24"/>
                <w:szCs w:val="24"/>
              </w:rPr>
            </w:pPr>
          </w:p>
          <w:p w14:paraId="70F7122C" w14:textId="77777777" w:rsidR="006C46B1" w:rsidRDefault="006C46B1" w:rsidP="00694301">
            <w:pPr>
              <w:spacing w:line="360" w:lineRule="auto"/>
              <w:rPr>
                <w:sz w:val="24"/>
                <w:szCs w:val="24"/>
              </w:rPr>
            </w:pPr>
          </w:p>
          <w:p w14:paraId="51811E38" w14:textId="77777777" w:rsidR="006C46B1" w:rsidRPr="007170E1" w:rsidRDefault="006C46B1" w:rsidP="00694301">
            <w:pPr>
              <w:spacing w:line="360" w:lineRule="auto"/>
              <w:rPr>
                <w:sz w:val="24"/>
                <w:szCs w:val="24"/>
              </w:rPr>
            </w:pPr>
          </w:p>
        </w:tc>
        <w:tc>
          <w:tcPr>
            <w:tcW w:w="2264" w:type="dxa"/>
          </w:tcPr>
          <w:p w14:paraId="61711B0A" w14:textId="77777777" w:rsidR="006C46B1" w:rsidRPr="007170E1" w:rsidRDefault="006C46B1" w:rsidP="00694301">
            <w:pPr>
              <w:spacing w:line="360" w:lineRule="auto"/>
              <w:rPr>
                <w:sz w:val="24"/>
                <w:szCs w:val="24"/>
              </w:rPr>
            </w:pPr>
          </w:p>
        </w:tc>
      </w:tr>
      <w:tr w:rsidR="006C46B1" w:rsidRPr="007170E1" w14:paraId="2FE315EF" w14:textId="77777777" w:rsidTr="00694301">
        <w:trPr>
          <w:trHeight w:val="410"/>
        </w:trPr>
        <w:tc>
          <w:tcPr>
            <w:tcW w:w="2264" w:type="dxa"/>
            <w:shd w:val="pct10" w:color="auto" w:fill="auto"/>
          </w:tcPr>
          <w:p w14:paraId="3BE3321E" w14:textId="77777777" w:rsidR="006C46B1" w:rsidRPr="007170E1" w:rsidRDefault="006C46B1" w:rsidP="00694301">
            <w:pPr>
              <w:spacing w:line="360" w:lineRule="auto"/>
              <w:rPr>
                <w:sz w:val="24"/>
                <w:szCs w:val="24"/>
              </w:rPr>
            </w:pPr>
            <w:r w:rsidRPr="007170E1">
              <w:rPr>
                <w:sz w:val="24"/>
                <w:szCs w:val="24"/>
              </w:rPr>
              <w:t>Fördern und Fordern</w:t>
            </w:r>
          </w:p>
        </w:tc>
        <w:tc>
          <w:tcPr>
            <w:tcW w:w="6792" w:type="dxa"/>
            <w:gridSpan w:val="3"/>
          </w:tcPr>
          <w:p w14:paraId="16066FC9" w14:textId="77777777" w:rsidR="006C46B1" w:rsidRDefault="006C46B1" w:rsidP="00694301">
            <w:pPr>
              <w:spacing w:line="360" w:lineRule="auto"/>
              <w:rPr>
                <w:sz w:val="24"/>
                <w:szCs w:val="24"/>
              </w:rPr>
            </w:pPr>
          </w:p>
          <w:p w14:paraId="0FFB1F0E" w14:textId="77777777" w:rsidR="006C46B1" w:rsidRPr="007170E1" w:rsidRDefault="006C46B1" w:rsidP="00694301">
            <w:pPr>
              <w:spacing w:line="360" w:lineRule="auto"/>
              <w:rPr>
                <w:sz w:val="24"/>
                <w:szCs w:val="24"/>
              </w:rPr>
            </w:pPr>
          </w:p>
        </w:tc>
      </w:tr>
      <w:tr w:rsidR="006C46B1" w:rsidRPr="007170E1" w14:paraId="015E75A1" w14:textId="77777777" w:rsidTr="00694301">
        <w:trPr>
          <w:trHeight w:val="410"/>
        </w:trPr>
        <w:tc>
          <w:tcPr>
            <w:tcW w:w="2264" w:type="dxa"/>
            <w:shd w:val="pct10" w:color="auto" w:fill="auto"/>
          </w:tcPr>
          <w:p w14:paraId="35CD2DFE" w14:textId="77777777" w:rsidR="006C46B1" w:rsidRPr="007170E1" w:rsidRDefault="006C46B1" w:rsidP="00694301">
            <w:pPr>
              <w:spacing w:line="360" w:lineRule="auto"/>
              <w:rPr>
                <w:sz w:val="24"/>
                <w:szCs w:val="24"/>
              </w:rPr>
            </w:pPr>
            <w:r w:rsidRPr="007170E1">
              <w:rPr>
                <w:sz w:val="24"/>
                <w:szCs w:val="24"/>
              </w:rPr>
              <w:t>Fachsprache</w:t>
            </w:r>
          </w:p>
        </w:tc>
        <w:tc>
          <w:tcPr>
            <w:tcW w:w="6792" w:type="dxa"/>
            <w:gridSpan w:val="3"/>
          </w:tcPr>
          <w:p w14:paraId="1B6A3DA5" w14:textId="77777777" w:rsidR="006C46B1" w:rsidRDefault="006C46B1" w:rsidP="00694301">
            <w:pPr>
              <w:spacing w:line="360" w:lineRule="auto"/>
              <w:rPr>
                <w:sz w:val="24"/>
                <w:szCs w:val="24"/>
              </w:rPr>
            </w:pPr>
          </w:p>
          <w:p w14:paraId="55CBAAA6" w14:textId="77777777" w:rsidR="006C46B1" w:rsidRPr="007170E1" w:rsidRDefault="006C46B1" w:rsidP="00694301">
            <w:pPr>
              <w:spacing w:line="360" w:lineRule="auto"/>
              <w:rPr>
                <w:sz w:val="24"/>
                <w:szCs w:val="24"/>
              </w:rPr>
            </w:pPr>
          </w:p>
        </w:tc>
      </w:tr>
      <w:tr w:rsidR="006C46B1" w:rsidRPr="007170E1" w14:paraId="4F9DD09D" w14:textId="77777777" w:rsidTr="00694301">
        <w:trPr>
          <w:trHeight w:val="410"/>
        </w:trPr>
        <w:tc>
          <w:tcPr>
            <w:tcW w:w="2264" w:type="dxa"/>
            <w:shd w:val="pct10" w:color="auto" w:fill="auto"/>
          </w:tcPr>
          <w:p w14:paraId="1FD3545E" w14:textId="77777777" w:rsidR="006C46B1" w:rsidRPr="007170E1" w:rsidRDefault="006C46B1" w:rsidP="00694301">
            <w:pPr>
              <w:rPr>
                <w:sz w:val="24"/>
                <w:szCs w:val="24"/>
              </w:rPr>
            </w:pPr>
            <w:r w:rsidRPr="007170E1">
              <w:rPr>
                <w:sz w:val="24"/>
                <w:szCs w:val="24"/>
              </w:rPr>
              <w:t>Hilfsmittel, Materialien und Medien</w:t>
            </w:r>
          </w:p>
        </w:tc>
        <w:tc>
          <w:tcPr>
            <w:tcW w:w="6792" w:type="dxa"/>
            <w:gridSpan w:val="3"/>
          </w:tcPr>
          <w:p w14:paraId="09585A71" w14:textId="77777777" w:rsidR="006C46B1" w:rsidRDefault="006C46B1" w:rsidP="00694301">
            <w:pPr>
              <w:rPr>
                <w:sz w:val="24"/>
                <w:szCs w:val="24"/>
              </w:rPr>
            </w:pPr>
          </w:p>
          <w:p w14:paraId="1D925A30" w14:textId="77777777" w:rsidR="006C46B1" w:rsidRDefault="006C46B1" w:rsidP="00694301">
            <w:pPr>
              <w:rPr>
                <w:sz w:val="24"/>
                <w:szCs w:val="24"/>
              </w:rPr>
            </w:pPr>
          </w:p>
          <w:p w14:paraId="129A96F4" w14:textId="77777777" w:rsidR="006C46B1" w:rsidRPr="007170E1" w:rsidRDefault="006C46B1" w:rsidP="00694301">
            <w:pPr>
              <w:rPr>
                <w:sz w:val="24"/>
                <w:szCs w:val="24"/>
              </w:rPr>
            </w:pPr>
          </w:p>
        </w:tc>
      </w:tr>
      <w:tr w:rsidR="006C46B1" w:rsidRPr="007170E1" w14:paraId="4F8CF0DB" w14:textId="77777777" w:rsidTr="00694301">
        <w:trPr>
          <w:trHeight w:val="410"/>
        </w:trPr>
        <w:tc>
          <w:tcPr>
            <w:tcW w:w="2264" w:type="dxa"/>
            <w:shd w:val="pct10" w:color="auto" w:fill="auto"/>
          </w:tcPr>
          <w:p w14:paraId="7459018B" w14:textId="77777777" w:rsidR="006C46B1" w:rsidRPr="007170E1" w:rsidRDefault="006C46B1" w:rsidP="00694301">
            <w:pPr>
              <w:rPr>
                <w:sz w:val="24"/>
                <w:szCs w:val="24"/>
              </w:rPr>
            </w:pPr>
            <w:r w:rsidRPr="007170E1">
              <w:rPr>
                <w:sz w:val="24"/>
                <w:szCs w:val="24"/>
              </w:rPr>
              <w:t>Leistungsbewertung</w:t>
            </w:r>
          </w:p>
        </w:tc>
        <w:tc>
          <w:tcPr>
            <w:tcW w:w="6792" w:type="dxa"/>
            <w:gridSpan w:val="3"/>
          </w:tcPr>
          <w:p w14:paraId="159D263D" w14:textId="77777777" w:rsidR="006C46B1" w:rsidRDefault="006C46B1" w:rsidP="00694301">
            <w:pPr>
              <w:rPr>
                <w:sz w:val="24"/>
                <w:szCs w:val="24"/>
              </w:rPr>
            </w:pPr>
          </w:p>
          <w:p w14:paraId="48D0A5A3" w14:textId="77777777" w:rsidR="006C46B1" w:rsidRDefault="006C46B1" w:rsidP="00694301">
            <w:pPr>
              <w:rPr>
                <w:sz w:val="24"/>
                <w:szCs w:val="24"/>
              </w:rPr>
            </w:pPr>
          </w:p>
          <w:p w14:paraId="076F2FE4" w14:textId="77777777" w:rsidR="006C46B1" w:rsidRPr="007170E1" w:rsidRDefault="006C46B1" w:rsidP="00694301">
            <w:pPr>
              <w:rPr>
                <w:sz w:val="24"/>
                <w:szCs w:val="24"/>
              </w:rPr>
            </w:pPr>
          </w:p>
        </w:tc>
      </w:tr>
      <w:tr w:rsidR="006C46B1" w:rsidRPr="007170E1" w14:paraId="10F17AD2" w14:textId="77777777" w:rsidTr="00694301">
        <w:trPr>
          <w:trHeight w:val="410"/>
        </w:trPr>
        <w:tc>
          <w:tcPr>
            <w:tcW w:w="2264" w:type="dxa"/>
            <w:shd w:val="pct10" w:color="auto" w:fill="auto"/>
          </w:tcPr>
          <w:p w14:paraId="6D00CFC8" w14:textId="77777777" w:rsidR="006C46B1" w:rsidRPr="007170E1" w:rsidRDefault="006C46B1" w:rsidP="00694301">
            <w:pPr>
              <w:rPr>
                <w:sz w:val="24"/>
                <w:szCs w:val="24"/>
              </w:rPr>
            </w:pPr>
            <w:r w:rsidRPr="007170E1">
              <w:rPr>
                <w:sz w:val="24"/>
                <w:szCs w:val="24"/>
              </w:rPr>
              <w:t>Beitrag des Faches zur Medienbildung</w:t>
            </w:r>
          </w:p>
        </w:tc>
        <w:tc>
          <w:tcPr>
            <w:tcW w:w="6792" w:type="dxa"/>
            <w:gridSpan w:val="3"/>
          </w:tcPr>
          <w:p w14:paraId="53301DC5" w14:textId="77777777" w:rsidR="006C46B1" w:rsidRDefault="006C46B1" w:rsidP="00694301">
            <w:pPr>
              <w:rPr>
                <w:sz w:val="24"/>
                <w:szCs w:val="24"/>
              </w:rPr>
            </w:pPr>
          </w:p>
          <w:p w14:paraId="77F300FB" w14:textId="77777777" w:rsidR="006C46B1" w:rsidRDefault="006C46B1" w:rsidP="00694301">
            <w:pPr>
              <w:rPr>
                <w:sz w:val="24"/>
                <w:szCs w:val="24"/>
              </w:rPr>
            </w:pPr>
          </w:p>
          <w:p w14:paraId="40798509" w14:textId="77777777" w:rsidR="006C46B1" w:rsidRPr="007170E1" w:rsidRDefault="006C46B1" w:rsidP="00694301">
            <w:pPr>
              <w:rPr>
                <w:sz w:val="24"/>
                <w:szCs w:val="24"/>
              </w:rPr>
            </w:pPr>
          </w:p>
        </w:tc>
      </w:tr>
      <w:tr w:rsidR="006C46B1" w:rsidRPr="007170E1" w14:paraId="7437D700" w14:textId="77777777" w:rsidTr="00694301">
        <w:trPr>
          <w:trHeight w:val="410"/>
        </w:trPr>
        <w:tc>
          <w:tcPr>
            <w:tcW w:w="2264" w:type="dxa"/>
            <w:shd w:val="pct10" w:color="auto" w:fill="auto"/>
          </w:tcPr>
          <w:p w14:paraId="1B0187E2" w14:textId="77777777" w:rsidR="006C46B1" w:rsidRPr="007170E1" w:rsidRDefault="006C46B1" w:rsidP="00694301">
            <w:pPr>
              <w:rPr>
                <w:sz w:val="24"/>
                <w:szCs w:val="24"/>
              </w:rPr>
            </w:pPr>
            <w:r w:rsidRPr="007170E1">
              <w:rPr>
                <w:sz w:val="24"/>
                <w:szCs w:val="24"/>
              </w:rPr>
              <w:t>Beitrag des Faches zum Schulleben</w:t>
            </w:r>
          </w:p>
        </w:tc>
        <w:tc>
          <w:tcPr>
            <w:tcW w:w="6792" w:type="dxa"/>
            <w:gridSpan w:val="3"/>
          </w:tcPr>
          <w:p w14:paraId="24C6A86B" w14:textId="77777777" w:rsidR="006C46B1" w:rsidRPr="007170E1" w:rsidRDefault="006C46B1" w:rsidP="00694301">
            <w:pPr>
              <w:rPr>
                <w:sz w:val="24"/>
                <w:szCs w:val="24"/>
              </w:rPr>
            </w:pPr>
          </w:p>
        </w:tc>
      </w:tr>
    </w:tbl>
    <w:p w14:paraId="1D401BCE" w14:textId="77777777" w:rsidR="00212699" w:rsidRDefault="00BD7214"/>
    <w:p w14:paraId="3F776A9A" w14:textId="77777777" w:rsidR="006C46B1" w:rsidRPr="00932942" w:rsidRDefault="006C46B1" w:rsidP="006C46B1">
      <w:pPr>
        <w:rPr>
          <w:b/>
          <w:sz w:val="24"/>
          <w:szCs w:val="24"/>
        </w:rPr>
      </w:pPr>
      <w:r w:rsidRPr="00932942">
        <w:rPr>
          <w:b/>
          <w:sz w:val="24"/>
          <w:szCs w:val="24"/>
        </w:rPr>
        <w:t>Beispiel für ein schulinternes Fachcurriculum</w:t>
      </w:r>
      <w:r w:rsidR="004C2691">
        <w:rPr>
          <w:b/>
          <w:sz w:val="24"/>
          <w:szCs w:val="24"/>
        </w:rPr>
        <w:t xml:space="preserve"> (Auszug aus dem Leitfaden Textillehre 2019)</w:t>
      </w:r>
    </w:p>
    <w:p w14:paraId="63417BB2" w14:textId="77777777" w:rsidR="006C46B1" w:rsidRDefault="006C46B1" w:rsidP="006C46B1">
      <w:pPr>
        <w:jc w:val="both"/>
        <w:rPr>
          <w:sz w:val="24"/>
          <w:szCs w:val="24"/>
        </w:rPr>
      </w:pPr>
      <w:r w:rsidRPr="00932942">
        <w:rPr>
          <w:sz w:val="24"/>
          <w:szCs w:val="24"/>
        </w:rPr>
        <w:t>Im folgenden Beispiel hat sich das Fach</w:t>
      </w:r>
      <w:r>
        <w:rPr>
          <w:sz w:val="24"/>
          <w:szCs w:val="24"/>
        </w:rPr>
        <w:t>kollegium geeinigt, für jeweils zwei Jahrgangsstufen drei Unterrichtseinheiten verbindlich festzulegen. Das Kollegium orientiert sich dabei an den Aufgabenvorschlägen des vorliegenden Leitfadens (im Folgenden: Leitfaden AV1 bis 3). Mit der Festlegung auf jeweils drei komplexe Aufgaben schafft das Kollegium eine verlässliche Grundlage für den Unterricht der folgenden Jahrgänge. Diese jeweils drei für das Kollegium verbindlichen Unterrichtseinheiten werden durch weitere Unterrichtseinheiten ergänzt, die jede Lehrkraft des Kollegiums für sich selbst wählt. Damit ist ein ausgewogenes Verhältnis zwischen Verbindlichkeit und Offenheit der didaktischen Schwerpunktsetzung und didaktischer Entscheidungen gegeben. Grundsätzlich werden stets alle Kompetenzbereiche in einer Unterrichtseinheit gefördert. Schwerpunktsetzungen sind durch eine fett gedruckte Schreibweise gekennzeichnet. Die Kompetenzbereiche und Themenfelder der weiteren selbst gewählten Unterrichtseinheiten sollten die vorgegebenen sinnvoll ergänzen. Alle Aufgaben werden im Fachkollegium kontinuierlich weiterentwickelt und ggf. variiert und ergänzt.</w:t>
      </w:r>
    </w:p>
    <w:p w14:paraId="62334F20" w14:textId="77777777" w:rsidR="006C46B1" w:rsidRDefault="006C46B1"/>
    <w:tbl>
      <w:tblPr>
        <w:tblStyle w:val="Tabellenraster"/>
        <w:tblW w:w="0" w:type="auto"/>
        <w:tblLook w:val="04A0" w:firstRow="1" w:lastRow="0" w:firstColumn="1" w:lastColumn="0" w:noHBand="0" w:noVBand="1"/>
      </w:tblPr>
      <w:tblGrid>
        <w:gridCol w:w="2215"/>
        <w:gridCol w:w="1477"/>
        <w:gridCol w:w="3122"/>
        <w:gridCol w:w="2242"/>
      </w:tblGrid>
      <w:tr w:rsidR="006C46B1" w:rsidRPr="007170E1" w14:paraId="00DA42C5" w14:textId="77777777" w:rsidTr="00694301">
        <w:tc>
          <w:tcPr>
            <w:tcW w:w="9622" w:type="dxa"/>
            <w:gridSpan w:val="4"/>
            <w:tcBorders>
              <w:bottom w:val="single" w:sz="4" w:space="0" w:color="auto"/>
            </w:tcBorders>
            <w:shd w:val="pct15" w:color="auto" w:fill="auto"/>
          </w:tcPr>
          <w:p w14:paraId="656F7B4E" w14:textId="77777777" w:rsidR="006C46B1" w:rsidRPr="007170E1" w:rsidRDefault="006C46B1" w:rsidP="00694301">
            <w:pPr>
              <w:spacing w:line="360" w:lineRule="auto"/>
              <w:jc w:val="center"/>
              <w:rPr>
                <w:b/>
                <w:sz w:val="24"/>
                <w:szCs w:val="24"/>
              </w:rPr>
            </w:pPr>
            <w:r w:rsidRPr="007170E1">
              <w:rPr>
                <w:b/>
                <w:sz w:val="24"/>
                <w:szCs w:val="24"/>
              </w:rPr>
              <w:t>Schulinternes Fachcurriculum Textillehre der Schule XYZ</w:t>
            </w:r>
          </w:p>
        </w:tc>
      </w:tr>
      <w:tr w:rsidR="006C46B1" w:rsidRPr="00E72F31" w14:paraId="4A299C36" w14:textId="77777777" w:rsidTr="00694301">
        <w:tc>
          <w:tcPr>
            <w:tcW w:w="9622" w:type="dxa"/>
            <w:gridSpan w:val="4"/>
            <w:tcBorders>
              <w:bottom w:val="single" w:sz="4" w:space="0" w:color="auto"/>
            </w:tcBorders>
            <w:shd w:val="pct10" w:color="auto" w:fill="auto"/>
          </w:tcPr>
          <w:p w14:paraId="50403477" w14:textId="77777777" w:rsidR="006C46B1" w:rsidRPr="00E72F31" w:rsidRDefault="006C46B1" w:rsidP="00694301">
            <w:pPr>
              <w:spacing w:line="360" w:lineRule="auto"/>
              <w:rPr>
                <w:b/>
                <w:sz w:val="24"/>
                <w:szCs w:val="24"/>
              </w:rPr>
            </w:pPr>
            <w:r w:rsidRPr="00E72F31">
              <w:rPr>
                <w:b/>
                <w:sz w:val="24"/>
                <w:szCs w:val="24"/>
              </w:rPr>
              <w:t>Jahrgangsstufe</w:t>
            </w:r>
            <w:r>
              <w:rPr>
                <w:b/>
                <w:sz w:val="24"/>
                <w:szCs w:val="24"/>
              </w:rPr>
              <w:t xml:space="preserve"> 5/6</w:t>
            </w:r>
          </w:p>
        </w:tc>
      </w:tr>
      <w:tr w:rsidR="006C46B1" w:rsidRPr="00E72F31" w14:paraId="0CF2EEB7" w14:textId="77777777" w:rsidTr="00694301">
        <w:trPr>
          <w:trHeight w:val="410"/>
        </w:trPr>
        <w:tc>
          <w:tcPr>
            <w:tcW w:w="2215" w:type="dxa"/>
            <w:shd w:val="pct5" w:color="auto" w:fill="auto"/>
          </w:tcPr>
          <w:p w14:paraId="395AA6E6" w14:textId="77777777" w:rsidR="006C46B1" w:rsidRPr="00E72F31" w:rsidRDefault="006C46B1" w:rsidP="00694301">
            <w:pPr>
              <w:rPr>
                <w:b/>
                <w:sz w:val="24"/>
                <w:szCs w:val="24"/>
              </w:rPr>
            </w:pPr>
            <w:r w:rsidRPr="00E72F31">
              <w:rPr>
                <w:b/>
                <w:sz w:val="24"/>
                <w:szCs w:val="24"/>
              </w:rPr>
              <w:t>Kompetenzbereiche</w:t>
            </w:r>
          </w:p>
        </w:tc>
        <w:tc>
          <w:tcPr>
            <w:tcW w:w="1509" w:type="dxa"/>
            <w:shd w:val="pct5" w:color="auto" w:fill="auto"/>
          </w:tcPr>
          <w:p w14:paraId="65C192E1" w14:textId="77777777" w:rsidR="006C46B1" w:rsidRPr="00E72F31" w:rsidRDefault="006C46B1" w:rsidP="00694301">
            <w:pPr>
              <w:rPr>
                <w:b/>
                <w:sz w:val="24"/>
                <w:szCs w:val="24"/>
              </w:rPr>
            </w:pPr>
            <w:r w:rsidRPr="00E72F31">
              <w:rPr>
                <w:b/>
                <w:sz w:val="24"/>
                <w:szCs w:val="24"/>
              </w:rPr>
              <w:t>Themenfeld</w:t>
            </w:r>
            <w:r>
              <w:rPr>
                <w:b/>
                <w:sz w:val="24"/>
                <w:szCs w:val="24"/>
              </w:rPr>
              <w:t xml:space="preserve"> (TF)</w:t>
            </w:r>
          </w:p>
        </w:tc>
        <w:tc>
          <w:tcPr>
            <w:tcW w:w="3656" w:type="dxa"/>
            <w:shd w:val="pct5" w:color="auto" w:fill="auto"/>
          </w:tcPr>
          <w:p w14:paraId="4E2CACF6" w14:textId="77777777" w:rsidR="006C46B1" w:rsidRPr="00E72F31" w:rsidRDefault="006C46B1" w:rsidP="00694301">
            <w:pPr>
              <w:rPr>
                <w:b/>
                <w:sz w:val="24"/>
                <w:szCs w:val="24"/>
              </w:rPr>
            </w:pPr>
            <w:r>
              <w:rPr>
                <w:b/>
                <w:sz w:val="24"/>
                <w:szCs w:val="24"/>
              </w:rPr>
              <w:t xml:space="preserve">Fachinhalt / </w:t>
            </w:r>
            <w:r w:rsidRPr="00E72F31">
              <w:rPr>
                <w:b/>
                <w:sz w:val="24"/>
                <w:szCs w:val="24"/>
              </w:rPr>
              <w:t>Zugangsweisen</w:t>
            </w:r>
            <w:r>
              <w:rPr>
                <w:b/>
                <w:sz w:val="24"/>
                <w:szCs w:val="24"/>
              </w:rPr>
              <w:t xml:space="preserve"> / Konkretisierungen</w:t>
            </w:r>
          </w:p>
        </w:tc>
        <w:tc>
          <w:tcPr>
            <w:tcW w:w="2242" w:type="dxa"/>
            <w:shd w:val="pct5" w:color="auto" w:fill="auto"/>
          </w:tcPr>
          <w:p w14:paraId="22F43070" w14:textId="77777777" w:rsidR="006C46B1" w:rsidRPr="00E72F31" w:rsidRDefault="006C46B1" w:rsidP="00694301">
            <w:pPr>
              <w:rPr>
                <w:b/>
                <w:sz w:val="24"/>
                <w:szCs w:val="24"/>
              </w:rPr>
            </w:pPr>
            <w:r w:rsidRPr="00E72F31">
              <w:rPr>
                <w:b/>
                <w:sz w:val="24"/>
                <w:szCs w:val="24"/>
              </w:rPr>
              <w:t>Eventuell Aufgabenvorschläge</w:t>
            </w:r>
          </w:p>
        </w:tc>
      </w:tr>
      <w:tr w:rsidR="006C46B1" w:rsidRPr="007170E1" w14:paraId="5FD535AA" w14:textId="77777777" w:rsidTr="00694301">
        <w:trPr>
          <w:trHeight w:val="410"/>
        </w:trPr>
        <w:tc>
          <w:tcPr>
            <w:tcW w:w="2215" w:type="dxa"/>
          </w:tcPr>
          <w:p w14:paraId="5EBC9488" w14:textId="77777777" w:rsidR="006C46B1" w:rsidRPr="006C72EF" w:rsidRDefault="006C46B1" w:rsidP="00694301">
            <w:pPr>
              <w:spacing w:line="276" w:lineRule="auto"/>
              <w:rPr>
                <w:b/>
                <w:sz w:val="24"/>
                <w:szCs w:val="24"/>
              </w:rPr>
            </w:pPr>
            <w:r w:rsidRPr="006C72EF">
              <w:rPr>
                <w:b/>
                <w:sz w:val="24"/>
                <w:szCs w:val="24"/>
              </w:rPr>
              <w:t>Wahrnehmen</w:t>
            </w:r>
          </w:p>
          <w:p w14:paraId="039B0C23" w14:textId="77777777" w:rsidR="006C46B1" w:rsidRDefault="006C46B1" w:rsidP="00694301">
            <w:pPr>
              <w:spacing w:line="276" w:lineRule="auto"/>
              <w:rPr>
                <w:sz w:val="24"/>
                <w:szCs w:val="24"/>
              </w:rPr>
            </w:pPr>
            <w:r>
              <w:rPr>
                <w:sz w:val="24"/>
                <w:szCs w:val="24"/>
              </w:rPr>
              <w:t>Kommunizieren</w:t>
            </w:r>
          </w:p>
          <w:p w14:paraId="6E2D4F50" w14:textId="77777777" w:rsidR="006C46B1" w:rsidRDefault="006C46B1" w:rsidP="00694301">
            <w:pPr>
              <w:spacing w:line="276" w:lineRule="auto"/>
              <w:rPr>
                <w:sz w:val="24"/>
                <w:szCs w:val="24"/>
              </w:rPr>
            </w:pPr>
            <w:r>
              <w:rPr>
                <w:sz w:val="24"/>
                <w:szCs w:val="24"/>
              </w:rPr>
              <w:t>Erschließen</w:t>
            </w:r>
          </w:p>
          <w:p w14:paraId="5B489D88" w14:textId="77777777" w:rsidR="006C46B1" w:rsidRDefault="006C46B1" w:rsidP="00694301">
            <w:pPr>
              <w:spacing w:line="276" w:lineRule="auto"/>
              <w:rPr>
                <w:sz w:val="24"/>
                <w:szCs w:val="24"/>
              </w:rPr>
            </w:pPr>
            <w:r>
              <w:rPr>
                <w:sz w:val="24"/>
                <w:szCs w:val="24"/>
              </w:rPr>
              <w:t>Reflektieren</w:t>
            </w:r>
          </w:p>
          <w:p w14:paraId="0BD052C9" w14:textId="77777777" w:rsidR="006C46B1" w:rsidRPr="006C72EF" w:rsidRDefault="006C46B1" w:rsidP="00694301">
            <w:pPr>
              <w:spacing w:line="276" w:lineRule="auto"/>
              <w:rPr>
                <w:b/>
                <w:sz w:val="24"/>
                <w:szCs w:val="24"/>
              </w:rPr>
            </w:pPr>
            <w:r w:rsidRPr="006C72EF">
              <w:rPr>
                <w:b/>
                <w:sz w:val="24"/>
                <w:szCs w:val="24"/>
              </w:rPr>
              <w:t>Gestalten</w:t>
            </w:r>
          </w:p>
        </w:tc>
        <w:tc>
          <w:tcPr>
            <w:tcW w:w="1509" w:type="dxa"/>
          </w:tcPr>
          <w:p w14:paraId="52049D78" w14:textId="77777777" w:rsidR="006C46B1" w:rsidRDefault="006C46B1" w:rsidP="00694301">
            <w:pPr>
              <w:pStyle w:val="KeinLeerraum"/>
            </w:pPr>
            <w:r>
              <w:t>TF 2 Textile Techniken</w:t>
            </w:r>
          </w:p>
          <w:p w14:paraId="1619E421" w14:textId="77777777" w:rsidR="006C46B1" w:rsidRPr="0092395B" w:rsidRDefault="006C46B1" w:rsidP="00694301">
            <w:pPr>
              <w:spacing w:line="276" w:lineRule="auto"/>
              <w:rPr>
                <w:sz w:val="24"/>
                <w:szCs w:val="24"/>
              </w:rPr>
            </w:pPr>
          </w:p>
        </w:tc>
        <w:tc>
          <w:tcPr>
            <w:tcW w:w="3656" w:type="dxa"/>
          </w:tcPr>
          <w:p w14:paraId="7A51902A" w14:textId="77777777" w:rsidR="006C46B1" w:rsidRPr="00485CD4" w:rsidRDefault="006C46B1" w:rsidP="00694301">
            <w:pPr>
              <w:rPr>
                <w:b/>
                <w:sz w:val="24"/>
                <w:szCs w:val="24"/>
              </w:rPr>
            </w:pPr>
            <w:r w:rsidRPr="00485CD4">
              <w:rPr>
                <w:b/>
                <w:sz w:val="24"/>
                <w:szCs w:val="24"/>
              </w:rPr>
              <w:t>Regionales Kunsthandwerk / Fremdes und Eigenes verbinden:</w:t>
            </w:r>
          </w:p>
          <w:p w14:paraId="261494B8" w14:textId="77777777" w:rsidR="006C46B1" w:rsidRPr="004E2DB9" w:rsidRDefault="006C46B1" w:rsidP="006C46B1">
            <w:pPr>
              <w:pStyle w:val="Listenabsatz"/>
              <w:numPr>
                <w:ilvl w:val="0"/>
                <w:numId w:val="3"/>
              </w:numPr>
              <w:spacing w:after="0" w:line="240" w:lineRule="auto"/>
              <w:ind w:left="169" w:hanging="142"/>
              <w:rPr>
                <w:sz w:val="24"/>
                <w:szCs w:val="24"/>
              </w:rPr>
            </w:pPr>
            <w:r w:rsidRPr="004E2DB9">
              <w:rPr>
                <w:sz w:val="24"/>
                <w:szCs w:val="24"/>
                <w:u w:val="single"/>
              </w:rPr>
              <w:t>techn. Zugang:</w:t>
            </w:r>
            <w:r w:rsidRPr="004E2DB9">
              <w:rPr>
                <w:sz w:val="24"/>
                <w:szCs w:val="24"/>
              </w:rPr>
              <w:t xml:space="preserve"> textile Techniken anderer Länder </w:t>
            </w:r>
          </w:p>
          <w:p w14:paraId="7E9A1B40" w14:textId="77777777" w:rsidR="006C46B1" w:rsidRPr="004E2DB9" w:rsidRDefault="006C46B1" w:rsidP="006C46B1">
            <w:pPr>
              <w:pStyle w:val="Listenabsatz"/>
              <w:numPr>
                <w:ilvl w:val="0"/>
                <w:numId w:val="3"/>
              </w:numPr>
              <w:spacing w:after="0" w:line="240" w:lineRule="auto"/>
              <w:ind w:left="169" w:hanging="142"/>
              <w:rPr>
                <w:sz w:val="24"/>
                <w:szCs w:val="24"/>
              </w:rPr>
            </w:pPr>
            <w:proofErr w:type="spellStart"/>
            <w:r w:rsidRPr="004E2DB9">
              <w:rPr>
                <w:sz w:val="24"/>
                <w:szCs w:val="24"/>
                <w:u w:val="single"/>
              </w:rPr>
              <w:t>kultur</w:t>
            </w:r>
            <w:proofErr w:type="spellEnd"/>
            <w:r w:rsidRPr="004E2DB9">
              <w:rPr>
                <w:sz w:val="24"/>
                <w:szCs w:val="24"/>
                <w:u w:val="single"/>
              </w:rPr>
              <w:t>. Zugang</w:t>
            </w:r>
            <w:r w:rsidRPr="004E2DB9">
              <w:rPr>
                <w:sz w:val="24"/>
                <w:szCs w:val="24"/>
              </w:rPr>
              <w:t>: textile Techniken im kulturellen Kontext / Symbole / fremdkulturelles Verstehen</w:t>
            </w:r>
          </w:p>
          <w:p w14:paraId="7914603B" w14:textId="77777777" w:rsidR="006C46B1" w:rsidRPr="004E2DB9" w:rsidRDefault="006C46B1" w:rsidP="006C46B1">
            <w:pPr>
              <w:pStyle w:val="Listenabsatz"/>
              <w:numPr>
                <w:ilvl w:val="0"/>
                <w:numId w:val="3"/>
              </w:numPr>
              <w:spacing w:after="0" w:line="240" w:lineRule="auto"/>
              <w:ind w:left="169" w:hanging="142"/>
              <w:rPr>
                <w:sz w:val="24"/>
                <w:szCs w:val="24"/>
              </w:rPr>
            </w:pPr>
            <w:proofErr w:type="spellStart"/>
            <w:r w:rsidRPr="004E2DB9">
              <w:rPr>
                <w:sz w:val="24"/>
                <w:szCs w:val="24"/>
                <w:u w:val="single"/>
              </w:rPr>
              <w:t>ästhet</w:t>
            </w:r>
            <w:proofErr w:type="spellEnd"/>
            <w:r w:rsidRPr="004E2DB9">
              <w:rPr>
                <w:sz w:val="24"/>
                <w:szCs w:val="24"/>
                <w:u w:val="single"/>
              </w:rPr>
              <w:t>. Zugang</w:t>
            </w:r>
            <w:r w:rsidRPr="004E2DB9">
              <w:rPr>
                <w:sz w:val="24"/>
                <w:szCs w:val="24"/>
              </w:rPr>
              <w:t>: Nutzung textiler Techniken / von Symbolen zur Gestaltung eines persönlichen textilen Kunstobjekts</w:t>
            </w:r>
          </w:p>
          <w:p w14:paraId="1DBCAC8D" w14:textId="77777777" w:rsidR="006C46B1" w:rsidRPr="00F3496C" w:rsidRDefault="006C46B1" w:rsidP="006C46B1">
            <w:pPr>
              <w:pStyle w:val="Listenabsatz"/>
              <w:numPr>
                <w:ilvl w:val="0"/>
                <w:numId w:val="3"/>
              </w:numPr>
              <w:spacing w:after="0" w:line="240" w:lineRule="auto"/>
              <w:ind w:left="169" w:hanging="142"/>
              <w:rPr>
                <w:sz w:val="20"/>
                <w:szCs w:val="20"/>
              </w:rPr>
            </w:pPr>
            <w:proofErr w:type="spellStart"/>
            <w:r w:rsidRPr="004E2DB9">
              <w:rPr>
                <w:sz w:val="24"/>
                <w:szCs w:val="24"/>
                <w:u w:val="single"/>
              </w:rPr>
              <w:t>funktion</w:t>
            </w:r>
            <w:proofErr w:type="spellEnd"/>
            <w:r w:rsidRPr="004E2DB9">
              <w:rPr>
                <w:sz w:val="24"/>
                <w:szCs w:val="24"/>
                <w:u w:val="single"/>
              </w:rPr>
              <w:t>. Zugang</w:t>
            </w:r>
            <w:r w:rsidRPr="004E2DB9">
              <w:rPr>
                <w:sz w:val="24"/>
                <w:szCs w:val="24"/>
              </w:rPr>
              <w:t>: kulturell definierte Verwendung textiler Objekte, hergestellt in spezifischen Techniken</w:t>
            </w:r>
          </w:p>
        </w:tc>
        <w:tc>
          <w:tcPr>
            <w:tcW w:w="2242" w:type="dxa"/>
          </w:tcPr>
          <w:p w14:paraId="6A344D19" w14:textId="77777777" w:rsidR="006C46B1" w:rsidRDefault="006C46B1" w:rsidP="006C46B1">
            <w:pPr>
              <w:pStyle w:val="KeinLeerraum"/>
              <w:numPr>
                <w:ilvl w:val="0"/>
                <w:numId w:val="11"/>
              </w:numPr>
              <w:ind w:left="303"/>
            </w:pPr>
            <w:r w:rsidRPr="0096669B">
              <w:rPr>
                <w:rStyle w:val="KeinLeerraumZchn"/>
              </w:rPr>
              <w:t>Textile Weltreise</w:t>
            </w:r>
            <w:r>
              <w:rPr>
                <w:rStyle w:val="KeinLeerraumZchn"/>
              </w:rPr>
              <w:t xml:space="preserve"> – textile Techniken und ihre Kulturen kennenlernen</w:t>
            </w:r>
            <w:r w:rsidRPr="0096669B">
              <w:rPr>
                <w:rStyle w:val="KeinLeerraumZchn"/>
              </w:rPr>
              <w:t xml:space="preserve"> (mögliche Reiseziele / Inhalte s. AV</w:t>
            </w:r>
            <w:r>
              <w:t xml:space="preserve"> 1)</w:t>
            </w:r>
          </w:p>
          <w:p w14:paraId="737EBAE7" w14:textId="77777777" w:rsidR="006C46B1" w:rsidRPr="007170E1" w:rsidRDefault="006C46B1" w:rsidP="00694301">
            <w:pPr>
              <w:spacing w:line="276" w:lineRule="auto"/>
              <w:rPr>
                <w:sz w:val="24"/>
                <w:szCs w:val="24"/>
              </w:rPr>
            </w:pPr>
          </w:p>
        </w:tc>
      </w:tr>
      <w:tr w:rsidR="006C46B1" w:rsidRPr="007170E1" w14:paraId="70ED57B6" w14:textId="77777777" w:rsidTr="00694301">
        <w:trPr>
          <w:trHeight w:val="410"/>
        </w:trPr>
        <w:tc>
          <w:tcPr>
            <w:tcW w:w="2215" w:type="dxa"/>
          </w:tcPr>
          <w:p w14:paraId="11789D71" w14:textId="77777777" w:rsidR="006C46B1" w:rsidRPr="009744BB" w:rsidRDefault="006C46B1" w:rsidP="00694301">
            <w:pPr>
              <w:spacing w:line="276" w:lineRule="auto"/>
              <w:rPr>
                <w:sz w:val="24"/>
                <w:szCs w:val="24"/>
              </w:rPr>
            </w:pPr>
            <w:r w:rsidRPr="009744BB">
              <w:rPr>
                <w:sz w:val="24"/>
                <w:szCs w:val="24"/>
              </w:rPr>
              <w:t>Wahrnehmen</w:t>
            </w:r>
          </w:p>
          <w:p w14:paraId="5B3CB3FE" w14:textId="77777777" w:rsidR="006C46B1" w:rsidRPr="009744BB" w:rsidRDefault="006C46B1" w:rsidP="00694301">
            <w:pPr>
              <w:spacing w:line="276" w:lineRule="auto"/>
              <w:rPr>
                <w:b/>
                <w:sz w:val="24"/>
                <w:szCs w:val="24"/>
              </w:rPr>
            </w:pPr>
            <w:r w:rsidRPr="009744BB">
              <w:rPr>
                <w:b/>
                <w:sz w:val="24"/>
                <w:szCs w:val="24"/>
              </w:rPr>
              <w:t>Kommunizieren</w:t>
            </w:r>
          </w:p>
          <w:p w14:paraId="42D1FD1A" w14:textId="77777777" w:rsidR="006C46B1" w:rsidRPr="00EF024C" w:rsidRDefault="006C46B1" w:rsidP="00694301">
            <w:pPr>
              <w:spacing w:line="276" w:lineRule="auto"/>
              <w:rPr>
                <w:b/>
                <w:sz w:val="24"/>
                <w:szCs w:val="24"/>
              </w:rPr>
            </w:pPr>
            <w:r w:rsidRPr="00EF024C">
              <w:rPr>
                <w:b/>
                <w:sz w:val="24"/>
                <w:szCs w:val="24"/>
              </w:rPr>
              <w:lastRenderedPageBreak/>
              <w:t>Erschließen</w:t>
            </w:r>
          </w:p>
          <w:p w14:paraId="0CE7A285" w14:textId="77777777" w:rsidR="006C46B1" w:rsidRDefault="006C46B1" w:rsidP="00694301">
            <w:pPr>
              <w:spacing w:line="276" w:lineRule="auto"/>
              <w:rPr>
                <w:sz w:val="24"/>
                <w:szCs w:val="24"/>
              </w:rPr>
            </w:pPr>
            <w:r>
              <w:rPr>
                <w:sz w:val="24"/>
                <w:szCs w:val="24"/>
              </w:rPr>
              <w:t>Reflektieren</w:t>
            </w:r>
          </w:p>
          <w:p w14:paraId="2D527427" w14:textId="77777777" w:rsidR="006C46B1" w:rsidRPr="007170E1" w:rsidRDefault="006C46B1" w:rsidP="00694301">
            <w:pPr>
              <w:spacing w:line="360" w:lineRule="auto"/>
              <w:rPr>
                <w:sz w:val="24"/>
                <w:szCs w:val="24"/>
              </w:rPr>
            </w:pPr>
            <w:r w:rsidRPr="006C72EF">
              <w:rPr>
                <w:b/>
                <w:sz w:val="24"/>
                <w:szCs w:val="24"/>
              </w:rPr>
              <w:t>Gestalten</w:t>
            </w:r>
          </w:p>
        </w:tc>
        <w:tc>
          <w:tcPr>
            <w:tcW w:w="1509" w:type="dxa"/>
          </w:tcPr>
          <w:p w14:paraId="4F3EB99C" w14:textId="77777777" w:rsidR="006C46B1" w:rsidRPr="007170E1" w:rsidRDefault="006C46B1" w:rsidP="00694301">
            <w:pPr>
              <w:pStyle w:val="KeinLeerraum"/>
            </w:pPr>
            <w:r>
              <w:lastRenderedPageBreak/>
              <w:t>TF 1 Textile Objekte</w:t>
            </w:r>
          </w:p>
        </w:tc>
        <w:tc>
          <w:tcPr>
            <w:tcW w:w="3656" w:type="dxa"/>
          </w:tcPr>
          <w:p w14:paraId="34636D6A" w14:textId="77777777" w:rsidR="006C46B1" w:rsidRPr="00485CD4" w:rsidRDefault="006C46B1" w:rsidP="00694301">
            <w:pPr>
              <w:pStyle w:val="KeinLeerraum"/>
              <w:rPr>
                <w:b/>
              </w:rPr>
            </w:pPr>
            <w:r w:rsidRPr="00485CD4">
              <w:rPr>
                <w:b/>
              </w:rPr>
              <w:t>Textile Spielfiguren:</w:t>
            </w:r>
          </w:p>
          <w:p w14:paraId="656949E1" w14:textId="77777777" w:rsidR="006C46B1" w:rsidRPr="004E2DB9" w:rsidRDefault="006C46B1" w:rsidP="006C46B1">
            <w:pPr>
              <w:pStyle w:val="KeinLeerraum"/>
              <w:numPr>
                <w:ilvl w:val="0"/>
                <w:numId w:val="2"/>
              </w:numPr>
              <w:ind w:left="232" w:hanging="232"/>
            </w:pPr>
            <w:r w:rsidRPr="004E2DB9">
              <w:rPr>
                <w:u w:val="single"/>
              </w:rPr>
              <w:t>techn. Zugang:</w:t>
            </w:r>
            <w:r w:rsidRPr="004E2DB9">
              <w:t xml:space="preserve"> Herstellung und Gestaltung von textilen Spiel-figuren mithilfe </w:t>
            </w:r>
            <w:r w:rsidRPr="004E2DB9">
              <w:lastRenderedPageBreak/>
              <w:t>verschiedener Techniken (z.B. Handnähen, Filzen, Färben, Drucken)</w:t>
            </w:r>
          </w:p>
          <w:p w14:paraId="13443CCB" w14:textId="77777777" w:rsidR="006C46B1" w:rsidRPr="004E2DB9" w:rsidRDefault="006C46B1" w:rsidP="006C46B1">
            <w:pPr>
              <w:pStyle w:val="Listenabsatz"/>
              <w:numPr>
                <w:ilvl w:val="0"/>
                <w:numId w:val="2"/>
              </w:numPr>
              <w:spacing w:after="0" w:line="240" w:lineRule="auto"/>
              <w:ind w:left="169" w:hanging="161"/>
              <w:rPr>
                <w:sz w:val="24"/>
                <w:szCs w:val="24"/>
              </w:rPr>
            </w:pPr>
            <w:proofErr w:type="spellStart"/>
            <w:r w:rsidRPr="004E2DB9">
              <w:rPr>
                <w:sz w:val="24"/>
                <w:szCs w:val="24"/>
                <w:u w:val="single"/>
              </w:rPr>
              <w:t>kultur</w:t>
            </w:r>
            <w:proofErr w:type="spellEnd"/>
            <w:r w:rsidRPr="004E2DB9">
              <w:rPr>
                <w:sz w:val="24"/>
                <w:szCs w:val="24"/>
                <w:u w:val="single"/>
              </w:rPr>
              <w:t>. Zugang</w:t>
            </w:r>
            <w:r w:rsidRPr="004E2DB9">
              <w:rPr>
                <w:sz w:val="24"/>
                <w:szCs w:val="24"/>
              </w:rPr>
              <w:t>: Textile Spielfiguren / Puppen im Wandel der Zeit</w:t>
            </w:r>
          </w:p>
          <w:p w14:paraId="3BDCFB7B" w14:textId="77777777" w:rsidR="006C46B1" w:rsidRPr="004E2DB9" w:rsidRDefault="006C46B1" w:rsidP="006C46B1">
            <w:pPr>
              <w:pStyle w:val="Listenabsatz"/>
              <w:numPr>
                <w:ilvl w:val="0"/>
                <w:numId w:val="2"/>
              </w:numPr>
              <w:spacing w:after="0" w:line="240" w:lineRule="auto"/>
              <w:ind w:left="169" w:hanging="161"/>
              <w:rPr>
                <w:sz w:val="24"/>
                <w:szCs w:val="24"/>
              </w:rPr>
            </w:pPr>
            <w:proofErr w:type="spellStart"/>
            <w:r w:rsidRPr="004E2DB9">
              <w:rPr>
                <w:sz w:val="24"/>
                <w:szCs w:val="24"/>
                <w:u w:val="single"/>
              </w:rPr>
              <w:t>ökolog</w:t>
            </w:r>
            <w:proofErr w:type="spellEnd"/>
            <w:r w:rsidRPr="004E2DB9">
              <w:rPr>
                <w:sz w:val="24"/>
                <w:szCs w:val="24"/>
                <w:u w:val="single"/>
              </w:rPr>
              <w:t>. Zugang</w:t>
            </w:r>
            <w:r w:rsidRPr="004E2DB9">
              <w:rPr>
                <w:sz w:val="24"/>
                <w:szCs w:val="24"/>
              </w:rPr>
              <w:t xml:space="preserve">: </w:t>
            </w:r>
            <w:proofErr w:type="spellStart"/>
            <w:r w:rsidRPr="004E2DB9">
              <w:rPr>
                <w:sz w:val="24"/>
                <w:szCs w:val="24"/>
              </w:rPr>
              <w:t>Upcycling</w:t>
            </w:r>
            <w:proofErr w:type="spellEnd"/>
            <w:r w:rsidRPr="004E2DB9">
              <w:rPr>
                <w:sz w:val="24"/>
                <w:szCs w:val="24"/>
              </w:rPr>
              <w:t xml:space="preserve"> – Herstellung von Spielfiguren aus alten Textilien (z.B. Socken, </w:t>
            </w:r>
            <w:proofErr w:type="spellStart"/>
            <w:r w:rsidRPr="004E2DB9">
              <w:rPr>
                <w:sz w:val="24"/>
                <w:szCs w:val="24"/>
              </w:rPr>
              <w:t>Fleecepullover</w:t>
            </w:r>
            <w:proofErr w:type="spellEnd"/>
            <w:r w:rsidRPr="004E2DB9">
              <w:rPr>
                <w:sz w:val="24"/>
                <w:szCs w:val="24"/>
              </w:rPr>
              <w:t>)</w:t>
            </w:r>
          </w:p>
          <w:p w14:paraId="27A87F51" w14:textId="77777777" w:rsidR="006C46B1" w:rsidRPr="007170E1" w:rsidRDefault="006C46B1" w:rsidP="006C46B1">
            <w:pPr>
              <w:pStyle w:val="Listenabsatz"/>
              <w:numPr>
                <w:ilvl w:val="0"/>
                <w:numId w:val="2"/>
              </w:numPr>
              <w:spacing w:after="0" w:line="240" w:lineRule="auto"/>
              <w:ind w:left="169" w:hanging="161"/>
            </w:pPr>
            <w:proofErr w:type="spellStart"/>
            <w:r w:rsidRPr="004E2DB9">
              <w:rPr>
                <w:sz w:val="24"/>
                <w:szCs w:val="24"/>
                <w:u w:val="single"/>
              </w:rPr>
              <w:t>ästhet</w:t>
            </w:r>
            <w:proofErr w:type="spellEnd"/>
            <w:r w:rsidRPr="004E2DB9">
              <w:rPr>
                <w:sz w:val="24"/>
                <w:szCs w:val="24"/>
                <w:u w:val="single"/>
              </w:rPr>
              <w:t>. Zugang</w:t>
            </w:r>
            <w:r w:rsidRPr="004E2DB9">
              <w:rPr>
                <w:sz w:val="24"/>
                <w:szCs w:val="24"/>
              </w:rPr>
              <w:t>: Gestaltung individueller Spielfiguren auf der Grundlage persönlicher Gedanken / Emotionen</w:t>
            </w:r>
          </w:p>
        </w:tc>
        <w:tc>
          <w:tcPr>
            <w:tcW w:w="2242" w:type="dxa"/>
          </w:tcPr>
          <w:p w14:paraId="062913E8" w14:textId="77777777" w:rsidR="006C46B1" w:rsidRPr="007170E1" w:rsidRDefault="006C46B1" w:rsidP="006C46B1">
            <w:pPr>
              <w:pStyle w:val="KeinLeerraum"/>
              <w:numPr>
                <w:ilvl w:val="0"/>
                <w:numId w:val="11"/>
              </w:numPr>
              <w:ind w:left="303"/>
            </w:pPr>
            <w:r>
              <w:lastRenderedPageBreak/>
              <w:t xml:space="preserve">Meine </w:t>
            </w:r>
            <w:proofErr w:type="spellStart"/>
            <w:r>
              <w:t>Ugly</w:t>
            </w:r>
            <w:proofErr w:type="spellEnd"/>
            <w:r>
              <w:t xml:space="preserve"> Doll / Mein Superheld</w:t>
            </w:r>
          </w:p>
        </w:tc>
      </w:tr>
      <w:tr w:rsidR="006C46B1" w:rsidRPr="007170E1" w14:paraId="6AB25E75" w14:textId="77777777" w:rsidTr="00694301">
        <w:trPr>
          <w:trHeight w:val="410"/>
        </w:trPr>
        <w:tc>
          <w:tcPr>
            <w:tcW w:w="2215" w:type="dxa"/>
            <w:tcBorders>
              <w:bottom w:val="single" w:sz="4" w:space="0" w:color="auto"/>
            </w:tcBorders>
          </w:tcPr>
          <w:p w14:paraId="5C4AD64E" w14:textId="77777777" w:rsidR="006C46B1" w:rsidRPr="00F3496C" w:rsidRDefault="006C46B1" w:rsidP="00694301">
            <w:pPr>
              <w:spacing w:line="276" w:lineRule="auto"/>
              <w:rPr>
                <w:b/>
                <w:sz w:val="24"/>
                <w:szCs w:val="24"/>
              </w:rPr>
            </w:pPr>
            <w:r w:rsidRPr="00F3496C">
              <w:rPr>
                <w:b/>
                <w:sz w:val="24"/>
                <w:szCs w:val="24"/>
              </w:rPr>
              <w:t>Wahrnehmen</w:t>
            </w:r>
          </w:p>
          <w:p w14:paraId="3E0C4B79" w14:textId="77777777" w:rsidR="006C46B1" w:rsidRPr="009744BB" w:rsidRDefault="006C46B1" w:rsidP="00694301">
            <w:pPr>
              <w:spacing w:line="276" w:lineRule="auto"/>
              <w:rPr>
                <w:b/>
                <w:sz w:val="24"/>
                <w:szCs w:val="24"/>
              </w:rPr>
            </w:pPr>
            <w:r w:rsidRPr="009744BB">
              <w:rPr>
                <w:b/>
                <w:sz w:val="24"/>
                <w:szCs w:val="24"/>
              </w:rPr>
              <w:t>Kommunizieren</w:t>
            </w:r>
          </w:p>
          <w:p w14:paraId="78B83253" w14:textId="77777777" w:rsidR="006C46B1" w:rsidRDefault="006C46B1" w:rsidP="00694301">
            <w:pPr>
              <w:spacing w:line="276" w:lineRule="auto"/>
              <w:rPr>
                <w:sz w:val="24"/>
                <w:szCs w:val="24"/>
              </w:rPr>
            </w:pPr>
            <w:r>
              <w:rPr>
                <w:sz w:val="24"/>
                <w:szCs w:val="24"/>
              </w:rPr>
              <w:t>Erschließen</w:t>
            </w:r>
          </w:p>
          <w:p w14:paraId="4D6FA465" w14:textId="77777777" w:rsidR="006C46B1" w:rsidRPr="00F3496C" w:rsidRDefault="006C46B1" w:rsidP="00694301">
            <w:pPr>
              <w:spacing w:line="276" w:lineRule="auto"/>
              <w:rPr>
                <w:b/>
                <w:sz w:val="24"/>
                <w:szCs w:val="24"/>
              </w:rPr>
            </w:pPr>
            <w:r w:rsidRPr="00F3496C">
              <w:rPr>
                <w:b/>
                <w:sz w:val="24"/>
                <w:szCs w:val="24"/>
              </w:rPr>
              <w:t>Reflektieren</w:t>
            </w:r>
          </w:p>
          <w:p w14:paraId="4F02957A" w14:textId="77777777" w:rsidR="006C46B1" w:rsidRPr="001072F9" w:rsidRDefault="006C46B1" w:rsidP="00694301">
            <w:pPr>
              <w:spacing w:line="360" w:lineRule="auto"/>
              <w:rPr>
                <w:b/>
                <w:sz w:val="24"/>
                <w:szCs w:val="24"/>
              </w:rPr>
            </w:pPr>
            <w:r w:rsidRPr="001072F9">
              <w:rPr>
                <w:b/>
                <w:sz w:val="24"/>
                <w:szCs w:val="24"/>
              </w:rPr>
              <w:t>Gestalten</w:t>
            </w:r>
          </w:p>
        </w:tc>
        <w:tc>
          <w:tcPr>
            <w:tcW w:w="1509" w:type="dxa"/>
          </w:tcPr>
          <w:p w14:paraId="312D3A8B" w14:textId="77777777" w:rsidR="006C46B1" w:rsidRPr="007170E1" w:rsidRDefault="006C46B1" w:rsidP="00694301">
            <w:pPr>
              <w:pStyle w:val="KeinLeerraum"/>
            </w:pPr>
            <w:r>
              <w:t>TF 3 Phänomen Mode</w:t>
            </w:r>
          </w:p>
        </w:tc>
        <w:tc>
          <w:tcPr>
            <w:tcW w:w="3656" w:type="dxa"/>
          </w:tcPr>
          <w:p w14:paraId="2F2BBC71" w14:textId="77777777" w:rsidR="006C46B1" w:rsidRPr="00485CD4" w:rsidRDefault="006C46B1" w:rsidP="00694301">
            <w:pPr>
              <w:pStyle w:val="KeinLeerraum"/>
              <w:rPr>
                <w:b/>
              </w:rPr>
            </w:pPr>
            <w:r w:rsidRPr="00485CD4">
              <w:rPr>
                <w:b/>
              </w:rPr>
              <w:t>Kleider- und Modegeschichten:</w:t>
            </w:r>
          </w:p>
          <w:p w14:paraId="3BE8FBA4" w14:textId="77777777" w:rsidR="006C46B1" w:rsidRPr="00F3496C" w:rsidRDefault="006C46B1" w:rsidP="006C46B1">
            <w:pPr>
              <w:pStyle w:val="KeinLeerraum"/>
              <w:numPr>
                <w:ilvl w:val="0"/>
                <w:numId w:val="4"/>
              </w:numPr>
              <w:ind w:left="232" w:hanging="224"/>
            </w:pPr>
            <w:proofErr w:type="spellStart"/>
            <w:r w:rsidRPr="00485CD4">
              <w:rPr>
                <w:u w:val="single"/>
              </w:rPr>
              <w:t>kultur</w:t>
            </w:r>
            <w:proofErr w:type="spellEnd"/>
            <w:r w:rsidRPr="00485CD4">
              <w:rPr>
                <w:u w:val="single"/>
              </w:rPr>
              <w:t>. Zugang:</w:t>
            </w:r>
            <w:r w:rsidRPr="00F3496C">
              <w:t xml:space="preserve"> Kinderkleidung im Wandel der Zeit / aktuelle Kindermode</w:t>
            </w:r>
            <w:r>
              <w:t xml:space="preserve"> / Kinderkleidung in anderen Ländern</w:t>
            </w:r>
          </w:p>
          <w:p w14:paraId="740A8C14" w14:textId="77777777" w:rsidR="006C46B1" w:rsidRPr="00F3496C" w:rsidRDefault="006C46B1" w:rsidP="006C46B1">
            <w:pPr>
              <w:pStyle w:val="Listenabsatz"/>
              <w:numPr>
                <w:ilvl w:val="0"/>
                <w:numId w:val="1"/>
              </w:numPr>
              <w:spacing w:after="0" w:line="240" w:lineRule="auto"/>
              <w:ind w:left="164" w:hanging="175"/>
              <w:rPr>
                <w:sz w:val="24"/>
                <w:szCs w:val="24"/>
              </w:rPr>
            </w:pPr>
            <w:proofErr w:type="spellStart"/>
            <w:r w:rsidRPr="00F3496C">
              <w:rPr>
                <w:sz w:val="24"/>
                <w:szCs w:val="24"/>
                <w:u w:val="single"/>
              </w:rPr>
              <w:t>biograf</w:t>
            </w:r>
            <w:proofErr w:type="spellEnd"/>
            <w:r w:rsidRPr="00F3496C">
              <w:rPr>
                <w:sz w:val="24"/>
                <w:szCs w:val="24"/>
                <w:u w:val="single"/>
              </w:rPr>
              <w:t>. Zugang</w:t>
            </w:r>
            <w:r w:rsidRPr="00F3496C">
              <w:rPr>
                <w:sz w:val="24"/>
                <w:szCs w:val="24"/>
              </w:rPr>
              <w:t>: Meine Lieblings</w:t>
            </w:r>
            <w:r>
              <w:rPr>
                <w:sz w:val="24"/>
                <w:szCs w:val="24"/>
              </w:rPr>
              <w:t>-</w:t>
            </w:r>
            <w:r w:rsidRPr="00F3496C">
              <w:rPr>
                <w:sz w:val="24"/>
                <w:szCs w:val="24"/>
              </w:rPr>
              <w:t>kleidung</w:t>
            </w:r>
          </w:p>
          <w:p w14:paraId="53ACE2BC" w14:textId="77777777" w:rsidR="006C46B1" w:rsidRPr="00F3496C" w:rsidRDefault="006C46B1" w:rsidP="006C46B1">
            <w:pPr>
              <w:pStyle w:val="Listenabsatz"/>
              <w:numPr>
                <w:ilvl w:val="0"/>
                <w:numId w:val="1"/>
              </w:numPr>
              <w:spacing w:after="0" w:line="240" w:lineRule="auto"/>
              <w:ind w:left="164" w:hanging="175"/>
              <w:rPr>
                <w:sz w:val="24"/>
                <w:szCs w:val="24"/>
              </w:rPr>
            </w:pPr>
            <w:proofErr w:type="spellStart"/>
            <w:r w:rsidRPr="00F3496C">
              <w:rPr>
                <w:sz w:val="24"/>
                <w:szCs w:val="24"/>
                <w:u w:val="single"/>
              </w:rPr>
              <w:t>ästhet</w:t>
            </w:r>
            <w:proofErr w:type="spellEnd"/>
            <w:r w:rsidRPr="00F3496C">
              <w:rPr>
                <w:sz w:val="24"/>
                <w:szCs w:val="24"/>
                <w:u w:val="single"/>
              </w:rPr>
              <w:t>. Zugang</w:t>
            </w:r>
            <w:r w:rsidRPr="00F3496C">
              <w:rPr>
                <w:sz w:val="24"/>
                <w:szCs w:val="24"/>
              </w:rPr>
              <w:t>: individuelle Gestaltung eigener Kleidung (z.B. mit Drucken, Färben, Sticken)</w:t>
            </w:r>
          </w:p>
          <w:p w14:paraId="2A832FB9" w14:textId="77777777" w:rsidR="006C46B1" w:rsidRPr="00F3496C" w:rsidRDefault="006C46B1" w:rsidP="006C46B1">
            <w:pPr>
              <w:pStyle w:val="Listenabsatz"/>
              <w:numPr>
                <w:ilvl w:val="0"/>
                <w:numId w:val="1"/>
              </w:numPr>
              <w:spacing w:after="0" w:line="240" w:lineRule="auto"/>
              <w:ind w:left="164" w:hanging="175"/>
              <w:rPr>
                <w:sz w:val="24"/>
                <w:szCs w:val="24"/>
              </w:rPr>
            </w:pPr>
            <w:proofErr w:type="spellStart"/>
            <w:r w:rsidRPr="00F3496C">
              <w:rPr>
                <w:sz w:val="24"/>
                <w:szCs w:val="24"/>
                <w:u w:val="single"/>
              </w:rPr>
              <w:t>ökolog</w:t>
            </w:r>
            <w:proofErr w:type="spellEnd"/>
            <w:r w:rsidRPr="00F3496C">
              <w:rPr>
                <w:sz w:val="24"/>
                <w:szCs w:val="24"/>
                <w:u w:val="single"/>
              </w:rPr>
              <w:t>. Zugang</w:t>
            </w:r>
            <w:r w:rsidRPr="00F3496C">
              <w:rPr>
                <w:sz w:val="24"/>
                <w:szCs w:val="24"/>
              </w:rPr>
              <w:t>: Nachhaltiger Umgang mit alter Kinderkleidung</w:t>
            </w:r>
          </w:p>
          <w:p w14:paraId="05CA957E" w14:textId="77777777" w:rsidR="006C46B1" w:rsidRPr="004E2DB9" w:rsidRDefault="006C46B1" w:rsidP="006C46B1">
            <w:pPr>
              <w:pStyle w:val="Listenabsatz"/>
              <w:numPr>
                <w:ilvl w:val="0"/>
                <w:numId w:val="1"/>
              </w:numPr>
              <w:spacing w:after="0" w:line="240" w:lineRule="auto"/>
              <w:ind w:left="169" w:hanging="142"/>
              <w:rPr>
                <w:sz w:val="24"/>
                <w:szCs w:val="24"/>
              </w:rPr>
            </w:pPr>
            <w:proofErr w:type="spellStart"/>
            <w:r w:rsidRPr="004E2DB9">
              <w:rPr>
                <w:sz w:val="24"/>
                <w:szCs w:val="24"/>
                <w:u w:val="single"/>
              </w:rPr>
              <w:t>ökonom</w:t>
            </w:r>
            <w:proofErr w:type="spellEnd"/>
            <w:r w:rsidRPr="004E2DB9">
              <w:rPr>
                <w:sz w:val="24"/>
                <w:szCs w:val="24"/>
                <w:u w:val="single"/>
              </w:rPr>
              <w:t>. Zugang</w:t>
            </w:r>
            <w:r w:rsidRPr="004E2DB9">
              <w:rPr>
                <w:sz w:val="24"/>
                <w:szCs w:val="24"/>
              </w:rPr>
              <w:t>: Markenkleidung in der Kindermode</w:t>
            </w:r>
          </w:p>
        </w:tc>
        <w:tc>
          <w:tcPr>
            <w:tcW w:w="2242" w:type="dxa"/>
          </w:tcPr>
          <w:p w14:paraId="47D5A89D" w14:textId="77777777" w:rsidR="006C46B1" w:rsidRPr="007170E1" w:rsidRDefault="006C46B1" w:rsidP="006C46B1">
            <w:pPr>
              <w:pStyle w:val="KeinLeerraum"/>
              <w:numPr>
                <w:ilvl w:val="0"/>
                <w:numId w:val="1"/>
              </w:numPr>
              <w:ind w:left="303"/>
            </w:pPr>
            <w:r>
              <w:t>Meine persönliche Kinderkleidung</w:t>
            </w:r>
          </w:p>
        </w:tc>
      </w:tr>
      <w:tr w:rsidR="006C46B1" w:rsidRPr="007170E1" w14:paraId="4D874C78" w14:textId="77777777" w:rsidTr="00694301">
        <w:trPr>
          <w:trHeight w:val="410"/>
        </w:trPr>
        <w:tc>
          <w:tcPr>
            <w:tcW w:w="2215" w:type="dxa"/>
            <w:shd w:val="pct10" w:color="auto" w:fill="auto"/>
          </w:tcPr>
          <w:p w14:paraId="57DE9D06" w14:textId="77777777" w:rsidR="006C46B1" w:rsidRPr="007170E1" w:rsidRDefault="006C46B1" w:rsidP="00694301">
            <w:pPr>
              <w:spacing w:line="360" w:lineRule="auto"/>
              <w:rPr>
                <w:sz w:val="24"/>
                <w:szCs w:val="24"/>
              </w:rPr>
            </w:pPr>
            <w:r w:rsidRPr="007170E1">
              <w:rPr>
                <w:sz w:val="24"/>
                <w:szCs w:val="24"/>
              </w:rPr>
              <w:t>Fördern und Fordern</w:t>
            </w:r>
          </w:p>
        </w:tc>
        <w:tc>
          <w:tcPr>
            <w:tcW w:w="7407" w:type="dxa"/>
            <w:gridSpan w:val="3"/>
          </w:tcPr>
          <w:p w14:paraId="123AC5F3" w14:textId="77777777" w:rsidR="006C46B1" w:rsidRPr="0096669B" w:rsidRDefault="006C46B1" w:rsidP="006C46B1">
            <w:pPr>
              <w:pStyle w:val="Listenabsatz"/>
              <w:numPr>
                <w:ilvl w:val="0"/>
                <w:numId w:val="4"/>
              </w:numPr>
              <w:spacing w:after="0" w:line="240" w:lineRule="auto"/>
              <w:rPr>
                <w:sz w:val="24"/>
                <w:szCs w:val="24"/>
              </w:rPr>
            </w:pPr>
            <w:r w:rsidRPr="0096669B">
              <w:rPr>
                <w:sz w:val="24"/>
                <w:szCs w:val="24"/>
              </w:rPr>
              <w:t>Arbeit mit verschiedenen Materialien u. Techniken, z.B. Stiche beim Handnähen mit unterschiedlichem Schwierigkeitsgrad – qualitative Differenzierung</w:t>
            </w:r>
          </w:p>
          <w:p w14:paraId="73C8BBCA" w14:textId="77777777" w:rsidR="006C46B1" w:rsidRPr="0096669B" w:rsidRDefault="006C46B1" w:rsidP="006C46B1">
            <w:pPr>
              <w:pStyle w:val="Listenabsatz"/>
              <w:numPr>
                <w:ilvl w:val="0"/>
                <w:numId w:val="4"/>
              </w:numPr>
              <w:spacing w:after="0" w:line="240" w:lineRule="auto"/>
              <w:rPr>
                <w:sz w:val="24"/>
                <w:szCs w:val="24"/>
              </w:rPr>
            </w:pPr>
            <w:r w:rsidRPr="0096669B">
              <w:rPr>
                <w:sz w:val="24"/>
                <w:szCs w:val="24"/>
              </w:rPr>
              <w:t>Arbeit mit unterschiedlichem Umfang / Arbeitsaufwand – quantitative Differenzierung</w:t>
            </w:r>
          </w:p>
          <w:p w14:paraId="76D91D48" w14:textId="77777777" w:rsidR="006C46B1" w:rsidRPr="0096669B" w:rsidRDefault="006C46B1" w:rsidP="006C46B1">
            <w:pPr>
              <w:pStyle w:val="Listenabsatz"/>
              <w:numPr>
                <w:ilvl w:val="0"/>
                <w:numId w:val="4"/>
              </w:numPr>
              <w:spacing w:after="0" w:line="240" w:lineRule="auto"/>
              <w:rPr>
                <w:sz w:val="24"/>
                <w:szCs w:val="24"/>
              </w:rPr>
            </w:pPr>
            <w:r w:rsidRPr="0096669B">
              <w:rPr>
                <w:sz w:val="24"/>
                <w:szCs w:val="24"/>
              </w:rPr>
              <w:t>inhaltliche Differenzierung z.B. beim Stationenlernen bzw. im Rahmen selbstdifferenzierender, kreativer Aufgabenstellungen</w:t>
            </w:r>
          </w:p>
          <w:p w14:paraId="02453863" w14:textId="77777777" w:rsidR="006C46B1" w:rsidRPr="0096669B" w:rsidRDefault="006C46B1" w:rsidP="006C46B1">
            <w:pPr>
              <w:pStyle w:val="Listenabsatz"/>
              <w:numPr>
                <w:ilvl w:val="0"/>
                <w:numId w:val="4"/>
              </w:numPr>
              <w:spacing w:after="0" w:line="240" w:lineRule="auto"/>
              <w:rPr>
                <w:sz w:val="24"/>
                <w:szCs w:val="24"/>
              </w:rPr>
            </w:pPr>
            <w:r w:rsidRPr="0096669B">
              <w:rPr>
                <w:sz w:val="24"/>
                <w:szCs w:val="24"/>
              </w:rPr>
              <w:t>Hilfekarten, vergrößerte Demonstrations- und Realisationsmedien</w:t>
            </w:r>
          </w:p>
          <w:p w14:paraId="3490F0BA" w14:textId="77777777" w:rsidR="006C46B1" w:rsidRPr="0096669B" w:rsidRDefault="006C46B1" w:rsidP="006C46B1">
            <w:pPr>
              <w:pStyle w:val="Listenabsatz"/>
              <w:numPr>
                <w:ilvl w:val="0"/>
                <w:numId w:val="4"/>
              </w:numPr>
              <w:spacing w:after="0" w:line="240" w:lineRule="auto"/>
              <w:rPr>
                <w:sz w:val="24"/>
                <w:szCs w:val="24"/>
              </w:rPr>
            </w:pPr>
            <w:r w:rsidRPr="0096669B">
              <w:rPr>
                <w:sz w:val="24"/>
                <w:szCs w:val="24"/>
              </w:rPr>
              <w:t>Einführung erster Formen kooperativen Lernens</w:t>
            </w:r>
          </w:p>
          <w:p w14:paraId="376FE358" w14:textId="77777777" w:rsidR="006C46B1" w:rsidRPr="0096669B" w:rsidRDefault="006C46B1" w:rsidP="006C46B1">
            <w:pPr>
              <w:pStyle w:val="Listenabsatz"/>
              <w:numPr>
                <w:ilvl w:val="0"/>
                <w:numId w:val="4"/>
              </w:numPr>
              <w:spacing w:after="0" w:line="240" w:lineRule="auto"/>
              <w:rPr>
                <w:sz w:val="24"/>
                <w:szCs w:val="24"/>
              </w:rPr>
            </w:pPr>
            <w:r w:rsidRPr="0096669B">
              <w:rPr>
                <w:sz w:val="24"/>
                <w:szCs w:val="24"/>
              </w:rPr>
              <w:t>Führen eines Logbuchs / Werktagebuchs</w:t>
            </w:r>
          </w:p>
          <w:p w14:paraId="5A71744B" w14:textId="77777777" w:rsidR="006C46B1" w:rsidRPr="0096669B" w:rsidRDefault="006C46B1" w:rsidP="006C46B1">
            <w:pPr>
              <w:pStyle w:val="Listenabsatz"/>
              <w:numPr>
                <w:ilvl w:val="0"/>
                <w:numId w:val="4"/>
              </w:numPr>
              <w:spacing w:after="0" w:line="360" w:lineRule="auto"/>
              <w:rPr>
                <w:sz w:val="24"/>
                <w:szCs w:val="24"/>
              </w:rPr>
            </w:pPr>
            <w:r w:rsidRPr="0096669B">
              <w:rPr>
                <w:sz w:val="24"/>
                <w:szCs w:val="24"/>
              </w:rPr>
              <w:t>Berücksichtigung der drei Anforderungsebenen ESA, MSA und ÜOS</w:t>
            </w:r>
          </w:p>
        </w:tc>
      </w:tr>
      <w:tr w:rsidR="006C46B1" w:rsidRPr="007170E1" w14:paraId="08788660" w14:textId="77777777" w:rsidTr="00694301">
        <w:trPr>
          <w:trHeight w:val="410"/>
        </w:trPr>
        <w:tc>
          <w:tcPr>
            <w:tcW w:w="2215" w:type="dxa"/>
            <w:shd w:val="pct10" w:color="auto" w:fill="auto"/>
          </w:tcPr>
          <w:p w14:paraId="5A8D6EA9" w14:textId="77777777" w:rsidR="006C46B1" w:rsidRPr="007170E1" w:rsidRDefault="006C46B1" w:rsidP="00694301">
            <w:pPr>
              <w:spacing w:line="360" w:lineRule="auto"/>
              <w:rPr>
                <w:sz w:val="24"/>
                <w:szCs w:val="24"/>
              </w:rPr>
            </w:pPr>
            <w:r w:rsidRPr="007170E1">
              <w:rPr>
                <w:sz w:val="24"/>
                <w:szCs w:val="24"/>
              </w:rPr>
              <w:lastRenderedPageBreak/>
              <w:t>Fachsprache</w:t>
            </w:r>
          </w:p>
        </w:tc>
        <w:tc>
          <w:tcPr>
            <w:tcW w:w="7407" w:type="dxa"/>
            <w:gridSpan w:val="3"/>
          </w:tcPr>
          <w:p w14:paraId="7EDB25C7" w14:textId="77777777" w:rsidR="006C46B1" w:rsidRPr="0096669B" w:rsidRDefault="006C46B1" w:rsidP="006C46B1">
            <w:pPr>
              <w:pStyle w:val="Listenabsatz"/>
              <w:numPr>
                <w:ilvl w:val="0"/>
                <w:numId w:val="5"/>
              </w:numPr>
              <w:spacing w:after="0" w:line="240" w:lineRule="auto"/>
              <w:rPr>
                <w:sz w:val="24"/>
                <w:szCs w:val="24"/>
              </w:rPr>
            </w:pPr>
            <w:r w:rsidRPr="0096669B">
              <w:rPr>
                <w:sz w:val="24"/>
                <w:szCs w:val="24"/>
              </w:rPr>
              <w:t>Listen mit Fachbegriffen werden im Unterricht mit den Schülerinnen und Schülern gemeinsam erstellt, im Fachkollegium ausgetauscht und jahrgangsbezogen ergänzt.</w:t>
            </w:r>
          </w:p>
          <w:p w14:paraId="38454213" w14:textId="77777777" w:rsidR="006C46B1" w:rsidRPr="0096669B" w:rsidRDefault="006C46B1" w:rsidP="006C46B1">
            <w:pPr>
              <w:pStyle w:val="Listenabsatz"/>
              <w:numPr>
                <w:ilvl w:val="0"/>
                <w:numId w:val="5"/>
              </w:numPr>
              <w:spacing w:after="0" w:line="240" w:lineRule="auto"/>
              <w:rPr>
                <w:sz w:val="24"/>
                <w:szCs w:val="24"/>
              </w:rPr>
            </w:pPr>
            <w:r w:rsidRPr="0096669B">
              <w:rPr>
                <w:sz w:val="24"/>
                <w:szCs w:val="24"/>
              </w:rPr>
              <w:t>Im Zusammenhang mit den drei verbindlichen Aufgaben werden erste Fachbegriffe zu folgenden Inhalten erarbeitet:</w:t>
            </w:r>
          </w:p>
          <w:p w14:paraId="54049344" w14:textId="77777777" w:rsidR="006C46B1" w:rsidRDefault="006C46B1" w:rsidP="006C46B1">
            <w:pPr>
              <w:pStyle w:val="Listenabsatz"/>
              <w:numPr>
                <w:ilvl w:val="0"/>
                <w:numId w:val="6"/>
              </w:numPr>
              <w:spacing w:after="0" w:line="240" w:lineRule="auto"/>
              <w:rPr>
                <w:sz w:val="24"/>
                <w:szCs w:val="24"/>
              </w:rPr>
            </w:pPr>
            <w:r>
              <w:rPr>
                <w:sz w:val="24"/>
                <w:szCs w:val="24"/>
              </w:rPr>
              <w:t>zu textilen Techniken verschiedener Kulturen,</w:t>
            </w:r>
          </w:p>
          <w:p w14:paraId="4E9272AA" w14:textId="77777777" w:rsidR="006C46B1" w:rsidRPr="0096669B" w:rsidRDefault="006C46B1" w:rsidP="006C46B1">
            <w:pPr>
              <w:pStyle w:val="Listenabsatz"/>
              <w:numPr>
                <w:ilvl w:val="0"/>
                <w:numId w:val="6"/>
              </w:numPr>
              <w:spacing w:after="0" w:line="240" w:lineRule="auto"/>
              <w:rPr>
                <w:sz w:val="24"/>
                <w:szCs w:val="24"/>
              </w:rPr>
            </w:pPr>
            <w:r w:rsidRPr="0096669B">
              <w:rPr>
                <w:sz w:val="24"/>
                <w:szCs w:val="24"/>
              </w:rPr>
              <w:t>zu weiteren textile</w:t>
            </w:r>
            <w:r>
              <w:rPr>
                <w:sz w:val="24"/>
                <w:szCs w:val="24"/>
              </w:rPr>
              <w:t>n</w:t>
            </w:r>
            <w:r w:rsidRPr="0096669B">
              <w:rPr>
                <w:sz w:val="24"/>
                <w:szCs w:val="24"/>
              </w:rPr>
              <w:t xml:space="preserve"> Basistechniken, wie Handnähen und Nadelfilzen,</w:t>
            </w:r>
          </w:p>
          <w:p w14:paraId="6345D13A" w14:textId="77777777" w:rsidR="006C46B1" w:rsidRPr="0096669B" w:rsidRDefault="006C46B1" w:rsidP="006C46B1">
            <w:pPr>
              <w:pStyle w:val="Listenabsatz"/>
              <w:numPr>
                <w:ilvl w:val="0"/>
                <w:numId w:val="6"/>
              </w:numPr>
              <w:spacing w:after="0" w:line="240" w:lineRule="auto"/>
              <w:rPr>
                <w:sz w:val="24"/>
                <w:szCs w:val="24"/>
              </w:rPr>
            </w:pPr>
            <w:r w:rsidRPr="0096669B">
              <w:rPr>
                <w:sz w:val="24"/>
                <w:szCs w:val="24"/>
              </w:rPr>
              <w:t>zum Themenbereich „Kleidung und Mode“</w:t>
            </w:r>
          </w:p>
        </w:tc>
      </w:tr>
      <w:tr w:rsidR="006C46B1" w:rsidRPr="007170E1" w14:paraId="23B5EBD0" w14:textId="77777777" w:rsidTr="00694301">
        <w:trPr>
          <w:trHeight w:val="410"/>
        </w:trPr>
        <w:tc>
          <w:tcPr>
            <w:tcW w:w="2215" w:type="dxa"/>
            <w:shd w:val="pct10" w:color="auto" w:fill="auto"/>
          </w:tcPr>
          <w:p w14:paraId="12C7BE5C" w14:textId="77777777" w:rsidR="006C46B1" w:rsidRPr="007170E1" w:rsidRDefault="006C46B1" w:rsidP="00694301">
            <w:pPr>
              <w:rPr>
                <w:sz w:val="24"/>
                <w:szCs w:val="24"/>
              </w:rPr>
            </w:pPr>
            <w:r w:rsidRPr="007170E1">
              <w:rPr>
                <w:sz w:val="24"/>
                <w:szCs w:val="24"/>
              </w:rPr>
              <w:t>Hilfsmittel, Materialien und Medien</w:t>
            </w:r>
          </w:p>
        </w:tc>
        <w:tc>
          <w:tcPr>
            <w:tcW w:w="7407" w:type="dxa"/>
            <w:gridSpan w:val="3"/>
          </w:tcPr>
          <w:p w14:paraId="13DE8CB7" w14:textId="77777777" w:rsidR="006C46B1" w:rsidRPr="005730EF" w:rsidRDefault="006C46B1" w:rsidP="006C46B1">
            <w:pPr>
              <w:pStyle w:val="Listenabsatz"/>
              <w:numPr>
                <w:ilvl w:val="0"/>
                <w:numId w:val="7"/>
              </w:numPr>
              <w:spacing w:after="0" w:line="240" w:lineRule="auto"/>
              <w:ind w:left="359"/>
              <w:rPr>
                <w:sz w:val="24"/>
                <w:szCs w:val="24"/>
              </w:rPr>
            </w:pPr>
            <w:r w:rsidRPr="005730EF">
              <w:rPr>
                <w:sz w:val="24"/>
                <w:szCs w:val="24"/>
              </w:rPr>
              <w:t>Materialien und Werkzeuge zur Ausführung textiler Techniken (s. AV1) / ästhetischer Werkprozesse</w:t>
            </w:r>
          </w:p>
          <w:p w14:paraId="5BC91249" w14:textId="77777777" w:rsidR="006C46B1" w:rsidRDefault="006C46B1" w:rsidP="006C46B1">
            <w:pPr>
              <w:pStyle w:val="Listenabsatz"/>
              <w:numPr>
                <w:ilvl w:val="0"/>
                <w:numId w:val="7"/>
              </w:numPr>
              <w:spacing w:after="0" w:line="240" w:lineRule="auto"/>
              <w:ind w:left="359"/>
              <w:rPr>
                <w:sz w:val="24"/>
                <w:szCs w:val="24"/>
              </w:rPr>
            </w:pPr>
            <w:r w:rsidRPr="005730EF">
              <w:rPr>
                <w:sz w:val="24"/>
                <w:szCs w:val="24"/>
              </w:rPr>
              <w:t>Abbildungen, Originaltextilien, eigene Bekleidung</w:t>
            </w:r>
          </w:p>
          <w:p w14:paraId="4BCF5123" w14:textId="77777777" w:rsidR="006C46B1" w:rsidRPr="005730EF" w:rsidRDefault="006C46B1" w:rsidP="006C46B1">
            <w:pPr>
              <w:pStyle w:val="Listenabsatz"/>
              <w:numPr>
                <w:ilvl w:val="0"/>
                <w:numId w:val="7"/>
              </w:numPr>
              <w:spacing w:after="0" w:line="240" w:lineRule="auto"/>
              <w:ind w:left="359"/>
              <w:rPr>
                <w:sz w:val="24"/>
                <w:szCs w:val="24"/>
              </w:rPr>
            </w:pPr>
            <w:r>
              <w:rPr>
                <w:sz w:val="24"/>
                <w:szCs w:val="24"/>
              </w:rPr>
              <w:t xml:space="preserve">Bebilderte Anleitungen </w:t>
            </w:r>
          </w:p>
          <w:p w14:paraId="6B6884A7" w14:textId="77777777" w:rsidR="006C46B1" w:rsidRPr="005730EF" w:rsidRDefault="006C46B1" w:rsidP="006C46B1">
            <w:pPr>
              <w:pStyle w:val="Listenabsatz"/>
              <w:numPr>
                <w:ilvl w:val="0"/>
                <w:numId w:val="7"/>
              </w:numPr>
              <w:spacing w:after="0" w:line="240" w:lineRule="auto"/>
              <w:ind w:left="359"/>
              <w:rPr>
                <w:sz w:val="24"/>
                <w:szCs w:val="24"/>
              </w:rPr>
            </w:pPr>
            <w:r w:rsidRPr="005730EF">
              <w:rPr>
                <w:sz w:val="24"/>
                <w:szCs w:val="24"/>
              </w:rPr>
              <w:t>Phasenmodel</w:t>
            </w:r>
            <w:r>
              <w:rPr>
                <w:sz w:val="24"/>
                <w:szCs w:val="24"/>
              </w:rPr>
              <w:t>le</w:t>
            </w:r>
            <w:r w:rsidRPr="005730EF">
              <w:rPr>
                <w:sz w:val="24"/>
                <w:szCs w:val="24"/>
              </w:rPr>
              <w:t xml:space="preserve"> </w:t>
            </w:r>
            <w:r>
              <w:rPr>
                <w:sz w:val="24"/>
                <w:szCs w:val="24"/>
              </w:rPr>
              <w:t>(</w:t>
            </w:r>
            <w:r w:rsidRPr="00EC1355">
              <w:rPr>
                <w:color w:val="000000" w:themeColor="text1"/>
                <w:sz w:val="24"/>
                <w:szCs w:val="24"/>
              </w:rPr>
              <w:t xml:space="preserve">zum Beispiel </w:t>
            </w:r>
            <w:r w:rsidRPr="005730EF">
              <w:rPr>
                <w:sz w:val="24"/>
                <w:szCs w:val="24"/>
              </w:rPr>
              <w:t>für Herstellung von Spielfiguren</w:t>
            </w:r>
            <w:r>
              <w:rPr>
                <w:sz w:val="24"/>
                <w:szCs w:val="24"/>
              </w:rPr>
              <w:t>)</w:t>
            </w:r>
          </w:p>
        </w:tc>
      </w:tr>
      <w:tr w:rsidR="006C46B1" w:rsidRPr="007170E1" w14:paraId="7BCA5EC9" w14:textId="77777777" w:rsidTr="00694301">
        <w:trPr>
          <w:trHeight w:val="410"/>
        </w:trPr>
        <w:tc>
          <w:tcPr>
            <w:tcW w:w="2215" w:type="dxa"/>
            <w:shd w:val="pct10" w:color="auto" w:fill="auto"/>
          </w:tcPr>
          <w:p w14:paraId="152448D5" w14:textId="77777777" w:rsidR="006C46B1" w:rsidRPr="007170E1" w:rsidRDefault="006C46B1" w:rsidP="00694301">
            <w:pPr>
              <w:rPr>
                <w:sz w:val="24"/>
                <w:szCs w:val="24"/>
              </w:rPr>
            </w:pPr>
            <w:r w:rsidRPr="007170E1">
              <w:rPr>
                <w:sz w:val="24"/>
                <w:szCs w:val="24"/>
              </w:rPr>
              <w:t>Leistungsbewertung</w:t>
            </w:r>
          </w:p>
        </w:tc>
        <w:tc>
          <w:tcPr>
            <w:tcW w:w="7407" w:type="dxa"/>
            <w:gridSpan w:val="3"/>
          </w:tcPr>
          <w:p w14:paraId="2C0AC4AF" w14:textId="77777777" w:rsidR="006C46B1" w:rsidRPr="005730EF" w:rsidRDefault="006C46B1" w:rsidP="006C46B1">
            <w:pPr>
              <w:pStyle w:val="Listenabsatz"/>
              <w:numPr>
                <w:ilvl w:val="0"/>
                <w:numId w:val="8"/>
              </w:numPr>
              <w:spacing w:after="0" w:line="240" w:lineRule="auto"/>
              <w:ind w:left="359"/>
              <w:rPr>
                <w:sz w:val="24"/>
                <w:szCs w:val="24"/>
              </w:rPr>
            </w:pPr>
            <w:r w:rsidRPr="005730EF">
              <w:rPr>
                <w:sz w:val="24"/>
                <w:szCs w:val="24"/>
              </w:rPr>
              <w:t>Produkt- und Prozessbewertung</w:t>
            </w:r>
          </w:p>
          <w:p w14:paraId="342834FB" w14:textId="77777777" w:rsidR="006C46B1" w:rsidRPr="005730EF" w:rsidRDefault="006C46B1" w:rsidP="006C46B1">
            <w:pPr>
              <w:pStyle w:val="Listenabsatz"/>
              <w:numPr>
                <w:ilvl w:val="0"/>
                <w:numId w:val="8"/>
              </w:numPr>
              <w:spacing w:after="0" w:line="240" w:lineRule="auto"/>
              <w:ind w:left="359"/>
              <w:rPr>
                <w:sz w:val="24"/>
                <w:szCs w:val="24"/>
              </w:rPr>
            </w:pPr>
            <w:r w:rsidRPr="005730EF">
              <w:rPr>
                <w:sz w:val="24"/>
                <w:szCs w:val="24"/>
              </w:rPr>
              <w:t>Kompetenzraster</w:t>
            </w:r>
          </w:p>
          <w:p w14:paraId="05855EFF" w14:textId="77777777" w:rsidR="006C46B1" w:rsidRDefault="006C46B1" w:rsidP="006C46B1">
            <w:pPr>
              <w:pStyle w:val="Listenabsatz"/>
              <w:numPr>
                <w:ilvl w:val="0"/>
                <w:numId w:val="8"/>
              </w:numPr>
              <w:spacing w:after="0" w:line="240" w:lineRule="auto"/>
              <w:ind w:left="359"/>
              <w:rPr>
                <w:sz w:val="24"/>
                <w:szCs w:val="24"/>
              </w:rPr>
            </w:pPr>
            <w:r w:rsidRPr="005730EF">
              <w:rPr>
                <w:sz w:val="24"/>
                <w:szCs w:val="24"/>
              </w:rPr>
              <w:t>schriftliche Rückmeldung im Rahmen der Werktagebuch-Kommunikation</w:t>
            </w:r>
          </w:p>
          <w:p w14:paraId="689A1FFF" w14:textId="77777777" w:rsidR="006C46B1" w:rsidRPr="005730EF" w:rsidRDefault="006C46B1" w:rsidP="006C46B1">
            <w:pPr>
              <w:pStyle w:val="Listenabsatz"/>
              <w:numPr>
                <w:ilvl w:val="0"/>
                <w:numId w:val="8"/>
              </w:numPr>
              <w:spacing w:after="0" w:line="240" w:lineRule="auto"/>
              <w:ind w:left="359"/>
              <w:rPr>
                <w:sz w:val="24"/>
                <w:szCs w:val="24"/>
              </w:rPr>
            </w:pPr>
            <w:r w:rsidRPr="005730EF">
              <w:rPr>
                <w:sz w:val="24"/>
                <w:szCs w:val="24"/>
              </w:rPr>
              <w:t>Selbst- und Schüler-Schüler-Bewertung</w:t>
            </w:r>
          </w:p>
        </w:tc>
      </w:tr>
      <w:tr w:rsidR="006C46B1" w:rsidRPr="002A46B9" w14:paraId="5CA87DDA" w14:textId="77777777" w:rsidTr="00694301">
        <w:trPr>
          <w:trHeight w:val="410"/>
        </w:trPr>
        <w:tc>
          <w:tcPr>
            <w:tcW w:w="2215" w:type="dxa"/>
            <w:shd w:val="pct10" w:color="auto" w:fill="auto"/>
          </w:tcPr>
          <w:p w14:paraId="1DA34D77" w14:textId="77777777" w:rsidR="006C46B1" w:rsidRPr="007170E1" w:rsidRDefault="006C46B1" w:rsidP="00694301">
            <w:pPr>
              <w:rPr>
                <w:sz w:val="24"/>
                <w:szCs w:val="24"/>
              </w:rPr>
            </w:pPr>
            <w:r w:rsidRPr="007170E1">
              <w:rPr>
                <w:sz w:val="24"/>
                <w:szCs w:val="24"/>
              </w:rPr>
              <w:t>Beitrag des Faches zur Medienbildung</w:t>
            </w:r>
            <w:r>
              <w:rPr>
                <w:rStyle w:val="Funotenzeichen"/>
                <w:sz w:val="24"/>
                <w:szCs w:val="24"/>
              </w:rPr>
              <w:footnoteReference w:id="1"/>
            </w:r>
          </w:p>
        </w:tc>
        <w:tc>
          <w:tcPr>
            <w:tcW w:w="7407" w:type="dxa"/>
            <w:gridSpan w:val="3"/>
          </w:tcPr>
          <w:p w14:paraId="1CDF9F3B" w14:textId="77777777" w:rsidR="006C46B1" w:rsidRPr="004E2DB9" w:rsidRDefault="006C46B1" w:rsidP="006C46B1">
            <w:pPr>
              <w:pStyle w:val="Listenabsatz"/>
              <w:numPr>
                <w:ilvl w:val="0"/>
                <w:numId w:val="9"/>
              </w:numPr>
              <w:spacing w:after="0" w:line="240" w:lineRule="auto"/>
              <w:ind w:left="359"/>
              <w:rPr>
                <w:sz w:val="24"/>
                <w:szCs w:val="24"/>
              </w:rPr>
            </w:pPr>
            <w:r w:rsidRPr="004E2DB9">
              <w:rPr>
                <w:sz w:val="24"/>
                <w:szCs w:val="24"/>
              </w:rPr>
              <w:t>Internetrecherche</w:t>
            </w:r>
            <w:r>
              <w:rPr>
                <w:sz w:val="24"/>
                <w:szCs w:val="24"/>
              </w:rPr>
              <w:t xml:space="preserve"> K1.1</w:t>
            </w:r>
            <w:r w:rsidRPr="004E2DB9">
              <w:rPr>
                <w:sz w:val="24"/>
                <w:szCs w:val="24"/>
              </w:rPr>
              <w:t>.3</w:t>
            </w:r>
            <w:r>
              <w:rPr>
                <w:sz w:val="24"/>
                <w:szCs w:val="24"/>
              </w:rPr>
              <w:t xml:space="preserve"> / K 1.</w:t>
            </w:r>
            <w:r w:rsidRPr="004E2DB9">
              <w:rPr>
                <w:sz w:val="24"/>
                <w:szCs w:val="24"/>
              </w:rPr>
              <w:t>1.4 - Tutorials und Informationsseiten nutzen</w:t>
            </w:r>
          </w:p>
          <w:p w14:paraId="49EC5B79" w14:textId="77777777" w:rsidR="006C46B1" w:rsidRPr="004E2DB9" w:rsidRDefault="006C46B1" w:rsidP="006C46B1">
            <w:pPr>
              <w:pStyle w:val="Listenabsatz"/>
              <w:numPr>
                <w:ilvl w:val="0"/>
                <w:numId w:val="9"/>
              </w:numPr>
              <w:spacing w:after="0" w:line="240" w:lineRule="auto"/>
              <w:ind w:left="359"/>
              <w:rPr>
                <w:sz w:val="24"/>
                <w:szCs w:val="24"/>
              </w:rPr>
            </w:pPr>
            <w:r w:rsidRPr="004E2DB9">
              <w:rPr>
                <w:sz w:val="24"/>
                <w:szCs w:val="24"/>
              </w:rPr>
              <w:t>Digitale Inhalte produzieren K3.1.2 - Tutorials zu textilen Techniken erstellen</w:t>
            </w:r>
          </w:p>
          <w:p w14:paraId="0B7DFDE9" w14:textId="77777777" w:rsidR="006C46B1" w:rsidRPr="004E2DB9" w:rsidRDefault="006C46B1" w:rsidP="006C46B1">
            <w:pPr>
              <w:pStyle w:val="Listenabsatz"/>
              <w:numPr>
                <w:ilvl w:val="0"/>
                <w:numId w:val="9"/>
              </w:numPr>
              <w:spacing w:after="0" w:line="240" w:lineRule="auto"/>
              <w:ind w:left="359"/>
              <w:rPr>
                <w:sz w:val="24"/>
                <w:szCs w:val="24"/>
              </w:rPr>
            </w:pPr>
            <w:r w:rsidRPr="004E2DB9">
              <w:rPr>
                <w:sz w:val="24"/>
                <w:szCs w:val="24"/>
              </w:rPr>
              <w:t>Einfache Digitalfotografie (z. B. Fotowand zur Kinderkleidung, Tutorial zur Gestaltung von Kleidung) K 3.1.2</w:t>
            </w:r>
          </w:p>
          <w:p w14:paraId="7B829C06" w14:textId="77777777" w:rsidR="006C46B1" w:rsidRPr="004E2DB9" w:rsidRDefault="006C46B1" w:rsidP="006C46B1">
            <w:pPr>
              <w:pStyle w:val="Listenabsatz"/>
              <w:numPr>
                <w:ilvl w:val="0"/>
                <w:numId w:val="9"/>
              </w:numPr>
              <w:spacing w:after="0" w:line="240" w:lineRule="auto"/>
              <w:ind w:left="359"/>
              <w:rPr>
                <w:sz w:val="24"/>
                <w:szCs w:val="24"/>
                <w:lang w:val="en-US"/>
              </w:rPr>
            </w:pPr>
            <w:r w:rsidRPr="004E2DB9">
              <w:rPr>
                <w:sz w:val="24"/>
                <w:szCs w:val="24"/>
                <w:lang w:val="en-US"/>
              </w:rPr>
              <w:t xml:space="preserve">Stop-Motion-Film (Ugly-Doll- </w:t>
            </w:r>
            <w:proofErr w:type="spellStart"/>
            <w:r w:rsidRPr="004E2DB9">
              <w:rPr>
                <w:sz w:val="24"/>
                <w:szCs w:val="24"/>
                <w:lang w:val="en-US"/>
              </w:rPr>
              <w:t>oder</w:t>
            </w:r>
            <w:proofErr w:type="spellEnd"/>
            <w:r w:rsidRPr="004E2DB9">
              <w:rPr>
                <w:sz w:val="24"/>
                <w:szCs w:val="24"/>
                <w:lang w:val="en-US"/>
              </w:rPr>
              <w:t xml:space="preserve"> </w:t>
            </w:r>
            <w:proofErr w:type="spellStart"/>
            <w:r w:rsidRPr="004E2DB9">
              <w:rPr>
                <w:sz w:val="24"/>
                <w:szCs w:val="24"/>
                <w:lang w:val="en-US"/>
              </w:rPr>
              <w:t>Superhelden-Geschichten</w:t>
            </w:r>
            <w:proofErr w:type="spellEnd"/>
            <w:r w:rsidRPr="004E2DB9">
              <w:rPr>
                <w:sz w:val="24"/>
                <w:szCs w:val="24"/>
                <w:lang w:val="en-US"/>
              </w:rPr>
              <w:t>) K 3.2.1</w:t>
            </w:r>
          </w:p>
        </w:tc>
      </w:tr>
      <w:tr w:rsidR="006C46B1" w:rsidRPr="007170E1" w14:paraId="5AB4ACE2" w14:textId="77777777" w:rsidTr="00694301">
        <w:trPr>
          <w:trHeight w:val="410"/>
        </w:trPr>
        <w:tc>
          <w:tcPr>
            <w:tcW w:w="2215" w:type="dxa"/>
            <w:shd w:val="pct10" w:color="auto" w:fill="auto"/>
          </w:tcPr>
          <w:p w14:paraId="46F0EEC9" w14:textId="77777777" w:rsidR="006C46B1" w:rsidRPr="007170E1" w:rsidRDefault="006C46B1" w:rsidP="00694301">
            <w:pPr>
              <w:rPr>
                <w:sz w:val="24"/>
                <w:szCs w:val="24"/>
              </w:rPr>
            </w:pPr>
            <w:r w:rsidRPr="007170E1">
              <w:rPr>
                <w:sz w:val="24"/>
                <w:szCs w:val="24"/>
              </w:rPr>
              <w:t>Beitrag des Faches zum Schulleben</w:t>
            </w:r>
          </w:p>
        </w:tc>
        <w:tc>
          <w:tcPr>
            <w:tcW w:w="7407" w:type="dxa"/>
            <w:gridSpan w:val="3"/>
          </w:tcPr>
          <w:p w14:paraId="24055FA6" w14:textId="77777777" w:rsidR="006C46B1" w:rsidRPr="005730EF" w:rsidRDefault="006C46B1" w:rsidP="006C46B1">
            <w:pPr>
              <w:pStyle w:val="Listenabsatz"/>
              <w:numPr>
                <w:ilvl w:val="0"/>
                <w:numId w:val="10"/>
              </w:numPr>
              <w:spacing w:after="0" w:line="240" w:lineRule="auto"/>
              <w:ind w:left="359"/>
              <w:rPr>
                <w:sz w:val="24"/>
                <w:szCs w:val="24"/>
              </w:rPr>
            </w:pPr>
            <w:r w:rsidRPr="005730EF">
              <w:rPr>
                <w:sz w:val="24"/>
                <w:szCs w:val="24"/>
              </w:rPr>
              <w:t>Ausstellung von Schülerarbeiten im Schulgebäude (Wände, Vitrinen)</w:t>
            </w:r>
          </w:p>
          <w:p w14:paraId="7D3339D8" w14:textId="77777777" w:rsidR="006C46B1" w:rsidRPr="005730EF" w:rsidRDefault="006C46B1" w:rsidP="006C46B1">
            <w:pPr>
              <w:pStyle w:val="Listenabsatz"/>
              <w:numPr>
                <w:ilvl w:val="0"/>
                <w:numId w:val="10"/>
              </w:numPr>
              <w:spacing w:after="0" w:line="240" w:lineRule="auto"/>
              <w:ind w:left="359"/>
              <w:rPr>
                <w:sz w:val="24"/>
                <w:szCs w:val="24"/>
              </w:rPr>
            </w:pPr>
            <w:r w:rsidRPr="005730EF">
              <w:rPr>
                <w:sz w:val="24"/>
                <w:szCs w:val="24"/>
              </w:rPr>
              <w:t>Modenschau veranstalten</w:t>
            </w:r>
          </w:p>
          <w:p w14:paraId="313F0BCE" w14:textId="77777777" w:rsidR="006C46B1" w:rsidRPr="005730EF" w:rsidRDefault="006C46B1" w:rsidP="006C46B1">
            <w:pPr>
              <w:pStyle w:val="Listenabsatz"/>
              <w:numPr>
                <w:ilvl w:val="0"/>
                <w:numId w:val="10"/>
              </w:numPr>
              <w:spacing w:after="0" w:line="240" w:lineRule="auto"/>
              <w:ind w:left="359"/>
              <w:rPr>
                <w:sz w:val="24"/>
                <w:szCs w:val="24"/>
              </w:rPr>
            </w:pPr>
            <w:r w:rsidRPr="005730EF">
              <w:rPr>
                <w:sz w:val="24"/>
                <w:szCs w:val="24"/>
              </w:rPr>
              <w:t>Gestaltung einer Fotowand</w:t>
            </w:r>
          </w:p>
        </w:tc>
      </w:tr>
    </w:tbl>
    <w:p w14:paraId="60594C24" w14:textId="77777777" w:rsidR="006C46B1" w:rsidRDefault="006C46B1"/>
    <w:p w14:paraId="5CCAEC73" w14:textId="77777777" w:rsidR="006C46B1" w:rsidRDefault="006C46B1"/>
    <w:p w14:paraId="6FDDDCC7" w14:textId="77777777" w:rsidR="006C46B1" w:rsidRDefault="006C46B1">
      <w:pPr>
        <w:spacing w:after="0" w:line="240" w:lineRule="auto"/>
      </w:pPr>
      <w:r>
        <w:br w:type="page"/>
      </w:r>
    </w:p>
    <w:tbl>
      <w:tblPr>
        <w:tblStyle w:val="Tabellenraster"/>
        <w:tblW w:w="9598" w:type="dxa"/>
        <w:tblLook w:val="04A0" w:firstRow="1" w:lastRow="0" w:firstColumn="1" w:lastColumn="0" w:noHBand="0" w:noVBand="1"/>
      </w:tblPr>
      <w:tblGrid>
        <w:gridCol w:w="2215"/>
        <w:gridCol w:w="1414"/>
        <w:gridCol w:w="3255"/>
        <w:gridCol w:w="2714"/>
      </w:tblGrid>
      <w:tr w:rsidR="006C46B1" w:rsidRPr="007170E1" w14:paraId="189D69B7" w14:textId="77777777" w:rsidTr="00694301">
        <w:tc>
          <w:tcPr>
            <w:tcW w:w="9598" w:type="dxa"/>
            <w:gridSpan w:val="4"/>
            <w:tcBorders>
              <w:bottom w:val="single" w:sz="4" w:space="0" w:color="auto"/>
            </w:tcBorders>
            <w:shd w:val="pct15" w:color="auto" w:fill="auto"/>
          </w:tcPr>
          <w:p w14:paraId="2D6BB8CD" w14:textId="77777777" w:rsidR="006C46B1" w:rsidRPr="007170E1" w:rsidRDefault="006C46B1" w:rsidP="00694301">
            <w:pPr>
              <w:spacing w:line="360" w:lineRule="auto"/>
              <w:jc w:val="center"/>
              <w:rPr>
                <w:b/>
                <w:sz w:val="24"/>
                <w:szCs w:val="24"/>
              </w:rPr>
            </w:pPr>
            <w:r w:rsidRPr="007170E1">
              <w:rPr>
                <w:b/>
                <w:sz w:val="24"/>
                <w:szCs w:val="24"/>
              </w:rPr>
              <w:lastRenderedPageBreak/>
              <w:t>Schulinternes Fachcurriculum Textillehre der Schule XYZ</w:t>
            </w:r>
          </w:p>
        </w:tc>
      </w:tr>
      <w:tr w:rsidR="006C46B1" w:rsidRPr="00E72F31" w14:paraId="5066C68F" w14:textId="77777777" w:rsidTr="00694301">
        <w:tc>
          <w:tcPr>
            <w:tcW w:w="9598" w:type="dxa"/>
            <w:gridSpan w:val="4"/>
            <w:tcBorders>
              <w:bottom w:val="single" w:sz="4" w:space="0" w:color="auto"/>
            </w:tcBorders>
            <w:shd w:val="pct10" w:color="auto" w:fill="auto"/>
          </w:tcPr>
          <w:p w14:paraId="69ED51C4" w14:textId="77777777" w:rsidR="006C46B1" w:rsidRPr="00E72F31" w:rsidRDefault="006C46B1" w:rsidP="00694301">
            <w:pPr>
              <w:spacing w:line="360" w:lineRule="auto"/>
              <w:rPr>
                <w:b/>
                <w:sz w:val="24"/>
                <w:szCs w:val="24"/>
              </w:rPr>
            </w:pPr>
            <w:r w:rsidRPr="00E72F31">
              <w:rPr>
                <w:b/>
                <w:sz w:val="24"/>
                <w:szCs w:val="24"/>
              </w:rPr>
              <w:t>Jahrgangsstufe</w:t>
            </w:r>
            <w:r>
              <w:rPr>
                <w:b/>
                <w:sz w:val="24"/>
                <w:szCs w:val="24"/>
              </w:rPr>
              <w:t xml:space="preserve"> 7/8</w:t>
            </w:r>
          </w:p>
        </w:tc>
      </w:tr>
      <w:tr w:rsidR="006C46B1" w:rsidRPr="00E72F31" w14:paraId="122B2E96" w14:textId="77777777" w:rsidTr="00694301">
        <w:trPr>
          <w:trHeight w:val="410"/>
        </w:trPr>
        <w:tc>
          <w:tcPr>
            <w:tcW w:w="2215" w:type="dxa"/>
            <w:shd w:val="pct5" w:color="auto" w:fill="auto"/>
          </w:tcPr>
          <w:p w14:paraId="11DC4D8B" w14:textId="77777777" w:rsidR="006C46B1" w:rsidRPr="00E72F31" w:rsidRDefault="006C46B1" w:rsidP="00694301">
            <w:pPr>
              <w:rPr>
                <w:b/>
                <w:sz w:val="24"/>
                <w:szCs w:val="24"/>
              </w:rPr>
            </w:pPr>
            <w:r w:rsidRPr="00E72F31">
              <w:rPr>
                <w:b/>
                <w:sz w:val="24"/>
                <w:szCs w:val="24"/>
              </w:rPr>
              <w:t>Kompetenzbereiche</w:t>
            </w:r>
          </w:p>
        </w:tc>
        <w:tc>
          <w:tcPr>
            <w:tcW w:w="1414" w:type="dxa"/>
            <w:shd w:val="pct5" w:color="auto" w:fill="auto"/>
          </w:tcPr>
          <w:p w14:paraId="4B978F0F" w14:textId="77777777" w:rsidR="006C46B1" w:rsidRPr="00E72F31" w:rsidRDefault="006C46B1" w:rsidP="00694301">
            <w:pPr>
              <w:rPr>
                <w:b/>
                <w:sz w:val="24"/>
                <w:szCs w:val="24"/>
              </w:rPr>
            </w:pPr>
            <w:r w:rsidRPr="00E72F31">
              <w:rPr>
                <w:b/>
                <w:sz w:val="24"/>
                <w:szCs w:val="24"/>
              </w:rPr>
              <w:t>Themenfeld</w:t>
            </w:r>
          </w:p>
        </w:tc>
        <w:tc>
          <w:tcPr>
            <w:tcW w:w="3356" w:type="dxa"/>
            <w:shd w:val="pct5" w:color="auto" w:fill="auto"/>
          </w:tcPr>
          <w:p w14:paraId="105809D2" w14:textId="77777777" w:rsidR="006C46B1" w:rsidRPr="00E72F31" w:rsidRDefault="006C46B1" w:rsidP="00694301">
            <w:pPr>
              <w:rPr>
                <w:b/>
                <w:sz w:val="24"/>
                <w:szCs w:val="24"/>
              </w:rPr>
            </w:pPr>
            <w:r w:rsidRPr="00E72F31">
              <w:rPr>
                <w:b/>
                <w:sz w:val="24"/>
                <w:szCs w:val="24"/>
              </w:rPr>
              <w:t>Zugangsweisen</w:t>
            </w:r>
            <w:r>
              <w:rPr>
                <w:b/>
                <w:sz w:val="24"/>
                <w:szCs w:val="24"/>
              </w:rPr>
              <w:t xml:space="preserve"> / Konkretisierungen</w:t>
            </w:r>
          </w:p>
        </w:tc>
        <w:tc>
          <w:tcPr>
            <w:tcW w:w="2613" w:type="dxa"/>
            <w:shd w:val="pct5" w:color="auto" w:fill="auto"/>
          </w:tcPr>
          <w:p w14:paraId="1C7D68D3" w14:textId="77777777" w:rsidR="006C46B1" w:rsidRPr="00E72F31" w:rsidRDefault="006C46B1" w:rsidP="00694301">
            <w:pPr>
              <w:rPr>
                <w:b/>
                <w:sz w:val="24"/>
                <w:szCs w:val="24"/>
              </w:rPr>
            </w:pPr>
            <w:r w:rsidRPr="00E72F31">
              <w:rPr>
                <w:b/>
                <w:sz w:val="24"/>
                <w:szCs w:val="24"/>
              </w:rPr>
              <w:t>Eventuell Aufgabenvorschläge</w:t>
            </w:r>
          </w:p>
        </w:tc>
      </w:tr>
      <w:tr w:rsidR="006C46B1" w:rsidRPr="008D16DA" w14:paraId="5C456049" w14:textId="77777777" w:rsidTr="00694301">
        <w:trPr>
          <w:trHeight w:val="410"/>
        </w:trPr>
        <w:tc>
          <w:tcPr>
            <w:tcW w:w="2215" w:type="dxa"/>
          </w:tcPr>
          <w:p w14:paraId="1DA6F25B" w14:textId="77777777" w:rsidR="006C46B1" w:rsidRPr="00F3496C" w:rsidRDefault="006C46B1" w:rsidP="00694301">
            <w:pPr>
              <w:spacing w:line="276" w:lineRule="auto"/>
              <w:rPr>
                <w:b/>
                <w:sz w:val="24"/>
                <w:szCs w:val="24"/>
              </w:rPr>
            </w:pPr>
            <w:r w:rsidRPr="00F3496C">
              <w:rPr>
                <w:b/>
                <w:sz w:val="24"/>
                <w:szCs w:val="24"/>
              </w:rPr>
              <w:t>Wahrnehmen</w:t>
            </w:r>
          </w:p>
          <w:p w14:paraId="28AC59F0" w14:textId="77777777" w:rsidR="006C46B1" w:rsidRPr="009744BB" w:rsidRDefault="006C46B1" w:rsidP="00694301">
            <w:pPr>
              <w:spacing w:line="276" w:lineRule="auto"/>
              <w:rPr>
                <w:b/>
                <w:sz w:val="24"/>
                <w:szCs w:val="24"/>
              </w:rPr>
            </w:pPr>
            <w:r w:rsidRPr="009744BB">
              <w:rPr>
                <w:b/>
                <w:sz w:val="24"/>
                <w:szCs w:val="24"/>
              </w:rPr>
              <w:t>Kommunizieren</w:t>
            </w:r>
          </w:p>
          <w:p w14:paraId="77030D99" w14:textId="77777777" w:rsidR="006C46B1" w:rsidRDefault="006C46B1" w:rsidP="00694301">
            <w:pPr>
              <w:spacing w:line="276" w:lineRule="auto"/>
              <w:rPr>
                <w:sz w:val="24"/>
                <w:szCs w:val="24"/>
              </w:rPr>
            </w:pPr>
            <w:r>
              <w:rPr>
                <w:sz w:val="24"/>
                <w:szCs w:val="24"/>
              </w:rPr>
              <w:t>Erschließen</w:t>
            </w:r>
          </w:p>
          <w:p w14:paraId="4B2D9660" w14:textId="77777777" w:rsidR="006C46B1" w:rsidRPr="00F3496C" w:rsidRDefault="006C46B1" w:rsidP="00694301">
            <w:pPr>
              <w:spacing w:line="276" w:lineRule="auto"/>
              <w:rPr>
                <w:b/>
                <w:sz w:val="24"/>
                <w:szCs w:val="24"/>
              </w:rPr>
            </w:pPr>
            <w:r w:rsidRPr="00F3496C">
              <w:rPr>
                <w:b/>
                <w:sz w:val="24"/>
                <w:szCs w:val="24"/>
              </w:rPr>
              <w:t>Reflektieren</w:t>
            </w:r>
          </w:p>
          <w:p w14:paraId="2EEEBB04" w14:textId="77777777" w:rsidR="006C46B1" w:rsidRPr="007170E1" w:rsidRDefault="006C46B1" w:rsidP="00694301">
            <w:pPr>
              <w:spacing w:line="360" w:lineRule="auto"/>
              <w:rPr>
                <w:sz w:val="24"/>
                <w:szCs w:val="24"/>
              </w:rPr>
            </w:pPr>
            <w:r w:rsidRPr="001072F9">
              <w:rPr>
                <w:b/>
                <w:sz w:val="24"/>
                <w:szCs w:val="24"/>
              </w:rPr>
              <w:t>Gestalten</w:t>
            </w:r>
          </w:p>
        </w:tc>
        <w:tc>
          <w:tcPr>
            <w:tcW w:w="1414" w:type="dxa"/>
          </w:tcPr>
          <w:p w14:paraId="17894FA3" w14:textId="77777777" w:rsidR="006C46B1" w:rsidRDefault="006C46B1" w:rsidP="00694301">
            <w:pPr>
              <w:pStyle w:val="KeinLeerraum"/>
            </w:pPr>
            <w:r>
              <w:t>TF 1</w:t>
            </w:r>
          </w:p>
          <w:p w14:paraId="09C0E920" w14:textId="77777777" w:rsidR="006C46B1" w:rsidRPr="007170E1" w:rsidRDefault="006C46B1" w:rsidP="00694301">
            <w:pPr>
              <w:pStyle w:val="KeinLeerraum"/>
            </w:pPr>
            <w:r>
              <w:t>Textile Objekte</w:t>
            </w:r>
          </w:p>
        </w:tc>
        <w:tc>
          <w:tcPr>
            <w:tcW w:w="3356" w:type="dxa"/>
          </w:tcPr>
          <w:p w14:paraId="48BC19FC" w14:textId="77777777" w:rsidR="006C46B1" w:rsidRPr="00485CD4" w:rsidRDefault="006C46B1" w:rsidP="00694301">
            <w:pPr>
              <w:rPr>
                <w:b/>
                <w:sz w:val="24"/>
                <w:szCs w:val="24"/>
              </w:rPr>
            </w:pPr>
            <w:r w:rsidRPr="00485CD4">
              <w:rPr>
                <w:b/>
                <w:sz w:val="24"/>
                <w:szCs w:val="24"/>
              </w:rPr>
              <w:t>Kleidung – unsere zweite Haut</w:t>
            </w:r>
          </w:p>
          <w:p w14:paraId="733DBC93" w14:textId="77777777" w:rsidR="006C46B1" w:rsidRPr="00582AA2" w:rsidRDefault="006C46B1" w:rsidP="006C46B1">
            <w:pPr>
              <w:pStyle w:val="Listenabsatz"/>
              <w:numPr>
                <w:ilvl w:val="0"/>
                <w:numId w:val="12"/>
              </w:numPr>
              <w:spacing w:after="0" w:line="240" w:lineRule="auto"/>
              <w:ind w:left="199" w:hanging="199"/>
              <w:rPr>
                <w:sz w:val="24"/>
                <w:szCs w:val="24"/>
                <w:u w:val="single"/>
              </w:rPr>
            </w:pPr>
            <w:r w:rsidRPr="00582AA2">
              <w:rPr>
                <w:sz w:val="24"/>
                <w:szCs w:val="24"/>
                <w:u w:val="single"/>
              </w:rPr>
              <w:t xml:space="preserve">Techn. Zugang: </w:t>
            </w:r>
            <w:r w:rsidRPr="00582AA2">
              <w:rPr>
                <w:sz w:val="24"/>
                <w:szCs w:val="24"/>
              </w:rPr>
              <w:t xml:space="preserve">Warenkunde – Natur und Chemiefasern/ Rohstoffgewinnung und </w:t>
            </w:r>
            <w:r>
              <w:rPr>
                <w:sz w:val="24"/>
                <w:szCs w:val="24"/>
              </w:rPr>
              <w:t>–</w:t>
            </w:r>
            <w:proofErr w:type="spellStart"/>
            <w:r w:rsidRPr="00582AA2">
              <w:rPr>
                <w:sz w:val="24"/>
                <w:szCs w:val="24"/>
              </w:rPr>
              <w:t>weiterverarbeitung</w:t>
            </w:r>
            <w:proofErr w:type="spellEnd"/>
            <w:r w:rsidRPr="00582AA2">
              <w:rPr>
                <w:sz w:val="24"/>
                <w:szCs w:val="24"/>
              </w:rPr>
              <w:t>/ textile Rohstoffexperimente zur Ermittlung von Rohstoffeigen</w:t>
            </w:r>
            <w:r>
              <w:rPr>
                <w:sz w:val="24"/>
                <w:szCs w:val="24"/>
              </w:rPr>
              <w:t>-</w:t>
            </w:r>
            <w:proofErr w:type="spellStart"/>
            <w:r w:rsidRPr="00582AA2">
              <w:rPr>
                <w:sz w:val="24"/>
                <w:szCs w:val="24"/>
              </w:rPr>
              <w:t>schaften</w:t>
            </w:r>
            <w:proofErr w:type="spellEnd"/>
            <w:r w:rsidRPr="00582AA2">
              <w:rPr>
                <w:sz w:val="24"/>
                <w:szCs w:val="24"/>
              </w:rPr>
              <w:t>/ Textilpflege</w:t>
            </w:r>
          </w:p>
          <w:p w14:paraId="2278400D" w14:textId="77777777" w:rsidR="006C46B1" w:rsidRPr="00582AA2" w:rsidRDefault="006C46B1" w:rsidP="006C46B1">
            <w:pPr>
              <w:pStyle w:val="Listenabsatz"/>
              <w:numPr>
                <w:ilvl w:val="0"/>
                <w:numId w:val="12"/>
              </w:numPr>
              <w:spacing w:after="0" w:line="240" w:lineRule="auto"/>
              <w:ind w:left="199" w:hanging="199"/>
              <w:rPr>
                <w:sz w:val="24"/>
                <w:szCs w:val="24"/>
                <w:u w:val="single"/>
              </w:rPr>
            </w:pPr>
            <w:proofErr w:type="spellStart"/>
            <w:r w:rsidRPr="00582AA2">
              <w:rPr>
                <w:sz w:val="24"/>
                <w:szCs w:val="24"/>
                <w:u w:val="single"/>
              </w:rPr>
              <w:t>Ökolog</w:t>
            </w:r>
            <w:proofErr w:type="spellEnd"/>
            <w:r w:rsidRPr="00582AA2">
              <w:rPr>
                <w:sz w:val="24"/>
                <w:szCs w:val="24"/>
                <w:u w:val="single"/>
              </w:rPr>
              <w:t>. Zugang:</w:t>
            </w:r>
            <w:r w:rsidRPr="00582AA2">
              <w:rPr>
                <w:sz w:val="24"/>
                <w:szCs w:val="24"/>
              </w:rPr>
              <w:t xml:space="preserve"> Chemikalien in Textilien</w:t>
            </w:r>
          </w:p>
          <w:p w14:paraId="7A3DF4E2" w14:textId="77777777" w:rsidR="006C46B1" w:rsidRPr="00582AA2" w:rsidRDefault="006C46B1" w:rsidP="006C46B1">
            <w:pPr>
              <w:pStyle w:val="Listenabsatz"/>
              <w:numPr>
                <w:ilvl w:val="0"/>
                <w:numId w:val="12"/>
              </w:numPr>
              <w:spacing w:after="0" w:line="240" w:lineRule="auto"/>
              <w:ind w:left="199" w:hanging="199"/>
              <w:rPr>
                <w:sz w:val="24"/>
                <w:szCs w:val="24"/>
                <w:u w:val="single"/>
              </w:rPr>
            </w:pPr>
            <w:r w:rsidRPr="00582AA2">
              <w:rPr>
                <w:sz w:val="24"/>
                <w:szCs w:val="24"/>
                <w:u w:val="single"/>
              </w:rPr>
              <w:t>Funktion. Zugang:</w:t>
            </w:r>
            <w:r>
              <w:rPr>
                <w:sz w:val="24"/>
                <w:szCs w:val="24"/>
              </w:rPr>
              <w:t xml:space="preserve"> B</w:t>
            </w:r>
            <w:r w:rsidRPr="00582AA2">
              <w:rPr>
                <w:sz w:val="24"/>
                <w:szCs w:val="24"/>
              </w:rPr>
              <w:t>ekleidungsphysiologische Eigenschaften von textilen Rohstoffen und Textilien/ Kleideretiketten/ Funktionen von Kleidung</w:t>
            </w:r>
          </w:p>
          <w:p w14:paraId="35E86ADA" w14:textId="77777777" w:rsidR="006C46B1" w:rsidRPr="00582AA2" w:rsidRDefault="006C46B1" w:rsidP="006C46B1">
            <w:pPr>
              <w:pStyle w:val="Listenabsatz"/>
              <w:numPr>
                <w:ilvl w:val="0"/>
                <w:numId w:val="12"/>
              </w:numPr>
              <w:spacing w:after="0" w:line="240" w:lineRule="auto"/>
              <w:ind w:left="199" w:hanging="199"/>
              <w:rPr>
                <w:sz w:val="24"/>
                <w:szCs w:val="24"/>
                <w:u w:val="single"/>
              </w:rPr>
            </w:pPr>
            <w:r w:rsidRPr="00582AA2">
              <w:rPr>
                <w:sz w:val="24"/>
                <w:szCs w:val="24"/>
                <w:u w:val="single"/>
              </w:rPr>
              <w:t>Biograf. Zugang:</w:t>
            </w:r>
            <w:r w:rsidRPr="00582AA2">
              <w:rPr>
                <w:sz w:val="24"/>
                <w:szCs w:val="24"/>
              </w:rPr>
              <w:t xml:space="preserve"> Selbstwahrnehmung in Kleidung/ persönliche Trageerfahrungen/ Recherche zur eigenen Kleidungsgeschichte</w:t>
            </w:r>
          </w:p>
        </w:tc>
        <w:tc>
          <w:tcPr>
            <w:tcW w:w="2613" w:type="dxa"/>
          </w:tcPr>
          <w:p w14:paraId="305804A3" w14:textId="77777777" w:rsidR="006C46B1" w:rsidRPr="008D16DA" w:rsidRDefault="006C46B1" w:rsidP="006C46B1">
            <w:pPr>
              <w:pStyle w:val="KeinLeerraum"/>
              <w:numPr>
                <w:ilvl w:val="0"/>
                <w:numId w:val="22"/>
              </w:numPr>
              <w:ind w:left="690"/>
            </w:pPr>
            <w:r w:rsidRPr="008D16DA">
              <w:t>Kleidung und Gesundheit</w:t>
            </w:r>
          </w:p>
          <w:p w14:paraId="3BB6BA15" w14:textId="77777777" w:rsidR="006C46B1" w:rsidRDefault="006C46B1" w:rsidP="006C46B1">
            <w:pPr>
              <w:pStyle w:val="KeinLeerraum"/>
              <w:numPr>
                <w:ilvl w:val="0"/>
                <w:numId w:val="20"/>
              </w:numPr>
              <w:ind w:left="690"/>
            </w:pPr>
            <w:r w:rsidRPr="008D16DA">
              <w:t>Einblicke in die Welt der Fasern</w:t>
            </w:r>
          </w:p>
          <w:p w14:paraId="6C0D7B70" w14:textId="77777777" w:rsidR="006C46B1" w:rsidRPr="008D16DA" w:rsidRDefault="006C46B1" w:rsidP="006C46B1">
            <w:pPr>
              <w:pStyle w:val="KeinLeerraum"/>
              <w:numPr>
                <w:ilvl w:val="0"/>
                <w:numId w:val="20"/>
              </w:numPr>
              <w:ind w:left="690"/>
            </w:pPr>
            <w:r>
              <w:t>Untersuchung von Textilkenn-</w:t>
            </w:r>
            <w:proofErr w:type="spellStart"/>
            <w:r>
              <w:t>zeichnungsetiketten</w:t>
            </w:r>
            <w:proofErr w:type="spellEnd"/>
          </w:p>
        </w:tc>
      </w:tr>
      <w:tr w:rsidR="006C46B1" w:rsidRPr="007170E1" w14:paraId="262296AF" w14:textId="77777777" w:rsidTr="00694301">
        <w:trPr>
          <w:trHeight w:val="410"/>
        </w:trPr>
        <w:tc>
          <w:tcPr>
            <w:tcW w:w="2215" w:type="dxa"/>
          </w:tcPr>
          <w:p w14:paraId="6C8BC03C" w14:textId="77777777" w:rsidR="006C46B1" w:rsidRPr="00F3496C" w:rsidRDefault="006C46B1" w:rsidP="00694301">
            <w:pPr>
              <w:spacing w:line="276" w:lineRule="auto"/>
              <w:rPr>
                <w:b/>
                <w:sz w:val="24"/>
                <w:szCs w:val="24"/>
              </w:rPr>
            </w:pPr>
            <w:r w:rsidRPr="00F3496C">
              <w:rPr>
                <w:b/>
                <w:sz w:val="24"/>
                <w:szCs w:val="24"/>
              </w:rPr>
              <w:t>Wahrnehmen</w:t>
            </w:r>
          </w:p>
          <w:p w14:paraId="485AB755" w14:textId="77777777" w:rsidR="006C46B1" w:rsidRPr="009869C6" w:rsidRDefault="006C46B1" w:rsidP="00694301">
            <w:pPr>
              <w:spacing w:line="276" w:lineRule="auto"/>
              <w:rPr>
                <w:sz w:val="24"/>
                <w:szCs w:val="24"/>
              </w:rPr>
            </w:pPr>
            <w:r w:rsidRPr="009869C6">
              <w:rPr>
                <w:sz w:val="24"/>
                <w:szCs w:val="24"/>
              </w:rPr>
              <w:t>Kommunizieren</w:t>
            </w:r>
          </w:p>
          <w:p w14:paraId="5B380355" w14:textId="77777777" w:rsidR="006C46B1" w:rsidRDefault="006C46B1" w:rsidP="00694301">
            <w:pPr>
              <w:spacing w:line="276" w:lineRule="auto"/>
              <w:rPr>
                <w:sz w:val="24"/>
                <w:szCs w:val="24"/>
              </w:rPr>
            </w:pPr>
            <w:r>
              <w:rPr>
                <w:sz w:val="24"/>
                <w:szCs w:val="24"/>
              </w:rPr>
              <w:t>Erschließen</w:t>
            </w:r>
          </w:p>
          <w:p w14:paraId="0EE4AA59" w14:textId="77777777" w:rsidR="006C46B1" w:rsidRPr="009869C6" w:rsidRDefault="006C46B1" w:rsidP="00694301">
            <w:pPr>
              <w:spacing w:line="276" w:lineRule="auto"/>
              <w:rPr>
                <w:sz w:val="24"/>
                <w:szCs w:val="24"/>
              </w:rPr>
            </w:pPr>
            <w:r w:rsidRPr="009869C6">
              <w:rPr>
                <w:sz w:val="24"/>
                <w:szCs w:val="24"/>
              </w:rPr>
              <w:t>Reflektieren</w:t>
            </w:r>
          </w:p>
          <w:p w14:paraId="7567E355" w14:textId="77777777" w:rsidR="006C46B1" w:rsidRPr="007170E1" w:rsidRDefault="006C46B1" w:rsidP="00694301">
            <w:pPr>
              <w:spacing w:line="360" w:lineRule="auto"/>
              <w:rPr>
                <w:sz w:val="24"/>
                <w:szCs w:val="24"/>
              </w:rPr>
            </w:pPr>
            <w:r w:rsidRPr="001072F9">
              <w:rPr>
                <w:b/>
                <w:sz w:val="24"/>
                <w:szCs w:val="24"/>
              </w:rPr>
              <w:t>Gestalten</w:t>
            </w:r>
          </w:p>
        </w:tc>
        <w:tc>
          <w:tcPr>
            <w:tcW w:w="1414" w:type="dxa"/>
          </w:tcPr>
          <w:p w14:paraId="2D892D44" w14:textId="77777777" w:rsidR="006C46B1" w:rsidRDefault="006C46B1" w:rsidP="00694301">
            <w:pPr>
              <w:pStyle w:val="KeinLeerraum"/>
            </w:pPr>
            <w:r>
              <w:t>TF 2</w:t>
            </w:r>
          </w:p>
          <w:p w14:paraId="029A4713" w14:textId="77777777" w:rsidR="006C46B1" w:rsidRPr="007170E1" w:rsidRDefault="006C46B1" w:rsidP="00694301">
            <w:pPr>
              <w:pStyle w:val="KeinLeerraum"/>
            </w:pPr>
            <w:r>
              <w:t>Textile Techniken</w:t>
            </w:r>
          </w:p>
        </w:tc>
        <w:tc>
          <w:tcPr>
            <w:tcW w:w="3356" w:type="dxa"/>
          </w:tcPr>
          <w:p w14:paraId="73A54E4F" w14:textId="77777777" w:rsidR="006C46B1" w:rsidRPr="006B6AD6" w:rsidRDefault="006C46B1" w:rsidP="00694301">
            <w:pPr>
              <w:rPr>
                <w:sz w:val="24"/>
                <w:szCs w:val="24"/>
                <w:u w:val="single"/>
                <w:lang w:val="en-US"/>
              </w:rPr>
            </w:pPr>
            <w:r>
              <w:rPr>
                <w:sz w:val="24"/>
                <w:szCs w:val="24"/>
                <w:u w:val="single"/>
                <w:lang w:val="en-US"/>
              </w:rPr>
              <w:t>Textile Street A</w:t>
            </w:r>
            <w:r w:rsidRPr="006B6AD6">
              <w:rPr>
                <w:sz w:val="24"/>
                <w:szCs w:val="24"/>
                <w:u w:val="single"/>
                <w:lang w:val="en-US"/>
              </w:rPr>
              <w:t>rt (</w:t>
            </w:r>
            <w:proofErr w:type="spellStart"/>
            <w:r w:rsidRPr="006B6AD6">
              <w:rPr>
                <w:sz w:val="24"/>
                <w:szCs w:val="24"/>
                <w:u w:val="single"/>
                <w:lang w:val="en-US"/>
              </w:rPr>
              <w:t>Strickgraffiti</w:t>
            </w:r>
            <w:proofErr w:type="spellEnd"/>
            <w:r w:rsidRPr="006B6AD6">
              <w:rPr>
                <w:sz w:val="24"/>
                <w:szCs w:val="24"/>
                <w:u w:val="single"/>
                <w:lang w:val="en-US"/>
              </w:rPr>
              <w:t xml:space="preserve">, Yarn Bombing/ Urban </w:t>
            </w:r>
            <w:proofErr w:type="spellStart"/>
            <w:r w:rsidRPr="006B6AD6">
              <w:rPr>
                <w:sz w:val="24"/>
                <w:szCs w:val="24"/>
                <w:u w:val="single"/>
                <w:lang w:val="en-US"/>
              </w:rPr>
              <w:t>oder</w:t>
            </w:r>
            <w:proofErr w:type="spellEnd"/>
            <w:r w:rsidRPr="006B6AD6">
              <w:rPr>
                <w:sz w:val="24"/>
                <w:szCs w:val="24"/>
                <w:u w:val="single"/>
                <w:lang w:val="en-US"/>
              </w:rPr>
              <w:t xml:space="preserve"> Guerilla Knitting)</w:t>
            </w:r>
          </w:p>
          <w:p w14:paraId="27BA2590" w14:textId="77777777" w:rsidR="006C46B1" w:rsidRDefault="006C46B1" w:rsidP="006C46B1">
            <w:pPr>
              <w:pStyle w:val="Listenabsatz"/>
              <w:numPr>
                <w:ilvl w:val="0"/>
                <w:numId w:val="13"/>
              </w:numPr>
              <w:spacing w:after="0" w:line="240" w:lineRule="auto"/>
              <w:ind w:left="199" w:hanging="199"/>
              <w:rPr>
                <w:sz w:val="24"/>
                <w:szCs w:val="24"/>
              </w:rPr>
            </w:pPr>
            <w:r w:rsidRPr="00582AA2">
              <w:rPr>
                <w:sz w:val="24"/>
                <w:szCs w:val="24"/>
                <w:u w:val="single"/>
              </w:rPr>
              <w:t>Ästhet. Zugang:</w:t>
            </w:r>
            <w:r>
              <w:rPr>
                <w:sz w:val="24"/>
                <w:szCs w:val="24"/>
              </w:rPr>
              <w:t xml:space="preserve"> Textilkunst im urbanen Raum</w:t>
            </w:r>
          </w:p>
          <w:p w14:paraId="2B3FCF45" w14:textId="77777777" w:rsidR="006C46B1" w:rsidRDefault="006C46B1" w:rsidP="006C46B1">
            <w:pPr>
              <w:pStyle w:val="Listenabsatz"/>
              <w:numPr>
                <w:ilvl w:val="0"/>
                <w:numId w:val="13"/>
              </w:numPr>
              <w:spacing w:after="0" w:line="240" w:lineRule="auto"/>
              <w:ind w:left="199" w:hanging="199"/>
              <w:rPr>
                <w:sz w:val="24"/>
                <w:szCs w:val="24"/>
              </w:rPr>
            </w:pPr>
            <w:r w:rsidRPr="00582AA2">
              <w:rPr>
                <w:sz w:val="24"/>
                <w:szCs w:val="24"/>
                <w:u w:val="single"/>
              </w:rPr>
              <w:t>Techn. Zugang:</w:t>
            </w:r>
            <w:r w:rsidRPr="00582AA2">
              <w:rPr>
                <w:sz w:val="24"/>
                <w:szCs w:val="24"/>
              </w:rPr>
              <w:t xml:space="preserve"> Erprobung/ Ausführung </w:t>
            </w:r>
            <w:r>
              <w:rPr>
                <w:sz w:val="24"/>
                <w:szCs w:val="24"/>
              </w:rPr>
              <w:t>t</w:t>
            </w:r>
            <w:r w:rsidRPr="00582AA2">
              <w:rPr>
                <w:sz w:val="24"/>
                <w:szCs w:val="24"/>
              </w:rPr>
              <w:t>ext</w:t>
            </w:r>
            <w:r>
              <w:rPr>
                <w:sz w:val="24"/>
                <w:szCs w:val="24"/>
              </w:rPr>
              <w:t>iler</w:t>
            </w:r>
            <w:r w:rsidRPr="00582AA2">
              <w:rPr>
                <w:sz w:val="24"/>
                <w:szCs w:val="24"/>
              </w:rPr>
              <w:t xml:space="preserve"> Techniken, am Beispiel Stricken: traditionell, Fingerstricken, Strickgabel, Strickring</w:t>
            </w:r>
          </w:p>
          <w:p w14:paraId="49FF4842" w14:textId="77777777" w:rsidR="006C46B1" w:rsidRDefault="006C46B1" w:rsidP="006C46B1">
            <w:pPr>
              <w:pStyle w:val="Listenabsatz"/>
              <w:numPr>
                <w:ilvl w:val="0"/>
                <w:numId w:val="13"/>
              </w:numPr>
              <w:spacing w:after="0" w:line="240" w:lineRule="auto"/>
              <w:ind w:left="199" w:hanging="199"/>
              <w:rPr>
                <w:sz w:val="24"/>
                <w:szCs w:val="24"/>
              </w:rPr>
            </w:pPr>
            <w:r w:rsidRPr="00582AA2">
              <w:rPr>
                <w:sz w:val="24"/>
                <w:szCs w:val="24"/>
                <w:u w:val="single"/>
              </w:rPr>
              <w:t>Funktion. Zugang:</w:t>
            </w:r>
            <w:r w:rsidRPr="00582AA2">
              <w:rPr>
                <w:sz w:val="24"/>
                <w:szCs w:val="24"/>
              </w:rPr>
              <w:t xml:space="preserve"> Verschönerung, symbolische Bedeutung/ Aussagen</w:t>
            </w:r>
          </w:p>
          <w:p w14:paraId="6183DCAC" w14:textId="77777777" w:rsidR="006C46B1" w:rsidRDefault="006C46B1" w:rsidP="006C46B1">
            <w:pPr>
              <w:pStyle w:val="Listenabsatz"/>
              <w:numPr>
                <w:ilvl w:val="0"/>
                <w:numId w:val="13"/>
              </w:numPr>
              <w:spacing w:after="0" w:line="240" w:lineRule="auto"/>
              <w:ind w:left="199" w:hanging="199"/>
              <w:rPr>
                <w:sz w:val="24"/>
                <w:szCs w:val="24"/>
              </w:rPr>
            </w:pPr>
            <w:r w:rsidRPr="00582AA2">
              <w:rPr>
                <w:sz w:val="24"/>
                <w:szCs w:val="24"/>
                <w:u w:val="single"/>
              </w:rPr>
              <w:t>Ökol. Zugang:</w:t>
            </w:r>
            <w:r w:rsidRPr="00582AA2">
              <w:rPr>
                <w:sz w:val="24"/>
                <w:szCs w:val="24"/>
              </w:rPr>
              <w:t xml:space="preserve"> Verwendung von Garnresten</w:t>
            </w:r>
          </w:p>
          <w:p w14:paraId="1AB5A461" w14:textId="77777777" w:rsidR="006C46B1" w:rsidRDefault="006C46B1" w:rsidP="006C46B1">
            <w:pPr>
              <w:pStyle w:val="Listenabsatz"/>
              <w:numPr>
                <w:ilvl w:val="0"/>
                <w:numId w:val="13"/>
              </w:numPr>
              <w:spacing w:after="0" w:line="240" w:lineRule="auto"/>
              <w:ind w:left="199" w:hanging="199"/>
              <w:rPr>
                <w:sz w:val="24"/>
                <w:szCs w:val="24"/>
              </w:rPr>
            </w:pPr>
            <w:r w:rsidRPr="00582AA2">
              <w:rPr>
                <w:sz w:val="24"/>
                <w:szCs w:val="24"/>
                <w:u w:val="single"/>
              </w:rPr>
              <w:lastRenderedPageBreak/>
              <w:t>Soz. Zugang:</w:t>
            </w:r>
            <w:r w:rsidRPr="00582AA2">
              <w:rPr>
                <w:sz w:val="24"/>
                <w:szCs w:val="24"/>
              </w:rPr>
              <w:t xml:space="preserve"> </w:t>
            </w:r>
            <w:proofErr w:type="spellStart"/>
            <w:r w:rsidRPr="00582AA2">
              <w:rPr>
                <w:sz w:val="24"/>
                <w:szCs w:val="24"/>
              </w:rPr>
              <w:t>Streetart</w:t>
            </w:r>
            <w:proofErr w:type="spellEnd"/>
            <w:r w:rsidRPr="00582AA2">
              <w:rPr>
                <w:sz w:val="24"/>
                <w:szCs w:val="24"/>
              </w:rPr>
              <w:t>-Projekte als additive oder kooperative Gemeinschaftsarbeit</w:t>
            </w:r>
          </w:p>
          <w:p w14:paraId="456FD450" w14:textId="77777777" w:rsidR="006C46B1" w:rsidRPr="00582AA2" w:rsidRDefault="006C46B1" w:rsidP="006C46B1">
            <w:pPr>
              <w:pStyle w:val="Listenabsatz"/>
              <w:numPr>
                <w:ilvl w:val="0"/>
                <w:numId w:val="13"/>
              </w:numPr>
              <w:spacing w:after="0" w:line="240" w:lineRule="auto"/>
              <w:ind w:left="199" w:hanging="199"/>
              <w:rPr>
                <w:sz w:val="24"/>
                <w:szCs w:val="24"/>
              </w:rPr>
            </w:pPr>
            <w:r w:rsidRPr="00582AA2">
              <w:rPr>
                <w:sz w:val="24"/>
                <w:szCs w:val="24"/>
                <w:u w:val="single"/>
              </w:rPr>
              <w:t>Kultur. Zugang:</w:t>
            </w:r>
            <w:r w:rsidRPr="00582AA2">
              <w:rPr>
                <w:sz w:val="24"/>
                <w:szCs w:val="24"/>
              </w:rPr>
              <w:t xml:space="preserve"> Ursprünge der textilen </w:t>
            </w:r>
            <w:proofErr w:type="spellStart"/>
            <w:r w:rsidRPr="00582AA2">
              <w:rPr>
                <w:sz w:val="24"/>
                <w:szCs w:val="24"/>
              </w:rPr>
              <w:t>Streetart</w:t>
            </w:r>
            <w:proofErr w:type="spellEnd"/>
          </w:p>
        </w:tc>
        <w:tc>
          <w:tcPr>
            <w:tcW w:w="2613" w:type="dxa"/>
          </w:tcPr>
          <w:p w14:paraId="6E30C7F1" w14:textId="77777777" w:rsidR="006C46B1" w:rsidRPr="008D16DA" w:rsidRDefault="006C46B1" w:rsidP="006C46B1">
            <w:pPr>
              <w:pStyle w:val="Listenabsatz"/>
              <w:numPr>
                <w:ilvl w:val="0"/>
                <w:numId w:val="13"/>
              </w:numPr>
              <w:spacing w:after="0" w:line="240" w:lineRule="auto"/>
              <w:rPr>
                <w:sz w:val="24"/>
                <w:szCs w:val="24"/>
              </w:rPr>
            </w:pPr>
            <w:r w:rsidRPr="008D16DA">
              <w:rPr>
                <w:sz w:val="24"/>
                <w:szCs w:val="24"/>
              </w:rPr>
              <w:lastRenderedPageBreak/>
              <w:t>Wir stricken unseren Schulhof ein</w:t>
            </w:r>
          </w:p>
          <w:p w14:paraId="6073624F" w14:textId="77777777" w:rsidR="006C46B1" w:rsidRPr="008D16DA" w:rsidRDefault="006C46B1" w:rsidP="00694301">
            <w:pPr>
              <w:pStyle w:val="Listenabsatz"/>
            </w:pPr>
          </w:p>
          <w:p w14:paraId="458F50FB" w14:textId="77777777" w:rsidR="006C46B1" w:rsidRPr="007170E1" w:rsidRDefault="006C46B1" w:rsidP="006C46B1">
            <w:pPr>
              <w:pStyle w:val="KeinLeerraum"/>
              <w:numPr>
                <w:ilvl w:val="0"/>
                <w:numId w:val="21"/>
              </w:numPr>
            </w:pPr>
            <w:r w:rsidRPr="008D16DA">
              <w:t>Wir verschönern unsere Stadt/ Planung eines textilen Ganges durch die eigene Stadt</w:t>
            </w:r>
          </w:p>
        </w:tc>
      </w:tr>
      <w:tr w:rsidR="006C46B1" w:rsidRPr="007170E1" w14:paraId="2D8BCC04" w14:textId="77777777" w:rsidTr="00694301">
        <w:trPr>
          <w:trHeight w:val="410"/>
        </w:trPr>
        <w:tc>
          <w:tcPr>
            <w:tcW w:w="2215" w:type="dxa"/>
            <w:tcBorders>
              <w:bottom w:val="single" w:sz="4" w:space="0" w:color="auto"/>
            </w:tcBorders>
          </w:tcPr>
          <w:p w14:paraId="17FB87D3" w14:textId="77777777" w:rsidR="006C46B1" w:rsidRPr="009869C6" w:rsidRDefault="006C46B1" w:rsidP="00694301">
            <w:pPr>
              <w:spacing w:line="276" w:lineRule="auto"/>
              <w:rPr>
                <w:sz w:val="24"/>
                <w:szCs w:val="24"/>
              </w:rPr>
            </w:pPr>
            <w:r w:rsidRPr="009869C6">
              <w:rPr>
                <w:sz w:val="24"/>
                <w:szCs w:val="24"/>
              </w:rPr>
              <w:t>Wahrnehmen</w:t>
            </w:r>
          </w:p>
          <w:p w14:paraId="279671BC" w14:textId="77777777" w:rsidR="006C46B1" w:rsidRPr="009744BB" w:rsidRDefault="006C46B1" w:rsidP="00694301">
            <w:pPr>
              <w:spacing w:line="276" w:lineRule="auto"/>
              <w:rPr>
                <w:b/>
                <w:sz w:val="24"/>
                <w:szCs w:val="24"/>
              </w:rPr>
            </w:pPr>
            <w:r w:rsidRPr="009744BB">
              <w:rPr>
                <w:b/>
                <w:sz w:val="24"/>
                <w:szCs w:val="24"/>
              </w:rPr>
              <w:t>Kommunizieren</w:t>
            </w:r>
          </w:p>
          <w:p w14:paraId="51960918" w14:textId="77777777" w:rsidR="006C46B1" w:rsidRPr="009869C6" w:rsidRDefault="006C46B1" w:rsidP="00694301">
            <w:pPr>
              <w:spacing w:line="276" w:lineRule="auto"/>
              <w:rPr>
                <w:b/>
                <w:sz w:val="24"/>
                <w:szCs w:val="24"/>
              </w:rPr>
            </w:pPr>
            <w:r w:rsidRPr="009869C6">
              <w:rPr>
                <w:b/>
                <w:sz w:val="24"/>
                <w:szCs w:val="24"/>
              </w:rPr>
              <w:t>Erschließen</w:t>
            </w:r>
          </w:p>
          <w:p w14:paraId="03E7C8B8" w14:textId="77777777" w:rsidR="006C46B1" w:rsidRPr="009869C6" w:rsidRDefault="006C46B1" w:rsidP="00694301">
            <w:pPr>
              <w:spacing w:line="276" w:lineRule="auto"/>
              <w:rPr>
                <w:sz w:val="24"/>
                <w:szCs w:val="24"/>
              </w:rPr>
            </w:pPr>
            <w:r w:rsidRPr="009869C6">
              <w:rPr>
                <w:sz w:val="24"/>
                <w:szCs w:val="24"/>
              </w:rPr>
              <w:t>Reflektieren</w:t>
            </w:r>
          </w:p>
          <w:p w14:paraId="6E0BFD01" w14:textId="77777777" w:rsidR="006C46B1" w:rsidRPr="007170E1" w:rsidRDefault="006C46B1" w:rsidP="00694301">
            <w:pPr>
              <w:spacing w:line="360" w:lineRule="auto"/>
              <w:rPr>
                <w:sz w:val="24"/>
                <w:szCs w:val="24"/>
              </w:rPr>
            </w:pPr>
            <w:r w:rsidRPr="001072F9">
              <w:rPr>
                <w:b/>
                <w:sz w:val="24"/>
                <w:szCs w:val="24"/>
              </w:rPr>
              <w:t>Gestalten</w:t>
            </w:r>
          </w:p>
        </w:tc>
        <w:tc>
          <w:tcPr>
            <w:tcW w:w="1414" w:type="dxa"/>
          </w:tcPr>
          <w:p w14:paraId="5CF5F81D" w14:textId="77777777" w:rsidR="006C46B1" w:rsidRDefault="006C46B1" w:rsidP="00694301">
            <w:pPr>
              <w:pStyle w:val="KeinLeerraum"/>
            </w:pPr>
            <w:r>
              <w:t>TF 3</w:t>
            </w:r>
          </w:p>
          <w:p w14:paraId="633C47FA" w14:textId="77777777" w:rsidR="006C46B1" w:rsidRPr="007170E1" w:rsidRDefault="006C46B1" w:rsidP="00694301">
            <w:pPr>
              <w:pStyle w:val="KeinLeerraum"/>
            </w:pPr>
            <w:r>
              <w:t>Phänomen Mode</w:t>
            </w:r>
          </w:p>
        </w:tc>
        <w:tc>
          <w:tcPr>
            <w:tcW w:w="3356" w:type="dxa"/>
          </w:tcPr>
          <w:p w14:paraId="1AA21AB0" w14:textId="77777777" w:rsidR="006C46B1" w:rsidRPr="001C70EE" w:rsidRDefault="006C46B1" w:rsidP="00694301">
            <w:pPr>
              <w:rPr>
                <w:b/>
                <w:sz w:val="24"/>
                <w:szCs w:val="24"/>
              </w:rPr>
            </w:pPr>
            <w:r w:rsidRPr="001C70EE">
              <w:rPr>
                <w:b/>
                <w:sz w:val="24"/>
                <w:szCs w:val="24"/>
              </w:rPr>
              <w:t>Jugendmode</w:t>
            </w:r>
          </w:p>
          <w:p w14:paraId="57E695BF" w14:textId="77777777" w:rsidR="006C46B1" w:rsidRDefault="006C46B1" w:rsidP="006C46B1">
            <w:pPr>
              <w:pStyle w:val="Listenabsatz"/>
              <w:numPr>
                <w:ilvl w:val="0"/>
                <w:numId w:val="14"/>
              </w:numPr>
              <w:spacing w:after="0" w:line="240" w:lineRule="auto"/>
              <w:ind w:left="199" w:hanging="199"/>
              <w:rPr>
                <w:sz w:val="24"/>
                <w:szCs w:val="24"/>
              </w:rPr>
            </w:pPr>
            <w:r w:rsidRPr="00582AA2">
              <w:rPr>
                <w:sz w:val="24"/>
                <w:szCs w:val="24"/>
                <w:u w:val="single"/>
              </w:rPr>
              <w:t>Funktion. Zugang:</w:t>
            </w:r>
            <w:r w:rsidRPr="00637C34">
              <w:rPr>
                <w:sz w:val="24"/>
                <w:szCs w:val="24"/>
              </w:rPr>
              <w:t xml:space="preserve"> </w:t>
            </w:r>
            <w:r>
              <w:rPr>
                <w:sz w:val="24"/>
                <w:szCs w:val="24"/>
              </w:rPr>
              <w:t>Abgrenzung der Fachbegriffe</w:t>
            </w:r>
            <w:r w:rsidRPr="00637C34">
              <w:rPr>
                <w:sz w:val="24"/>
                <w:szCs w:val="24"/>
              </w:rPr>
              <w:t xml:space="preserve"> Kleidung und Mode </w:t>
            </w:r>
            <w:r>
              <w:rPr>
                <w:sz w:val="24"/>
                <w:szCs w:val="24"/>
              </w:rPr>
              <w:t>/ soz. Funktion von Mode</w:t>
            </w:r>
          </w:p>
          <w:p w14:paraId="440BA8FD" w14:textId="77777777" w:rsidR="006C46B1" w:rsidRDefault="006C46B1" w:rsidP="006C46B1">
            <w:pPr>
              <w:pStyle w:val="Listenabsatz"/>
              <w:numPr>
                <w:ilvl w:val="0"/>
                <w:numId w:val="14"/>
              </w:numPr>
              <w:spacing w:after="0" w:line="240" w:lineRule="auto"/>
              <w:ind w:left="199" w:hanging="199"/>
              <w:rPr>
                <w:sz w:val="24"/>
                <w:szCs w:val="24"/>
              </w:rPr>
            </w:pPr>
            <w:r w:rsidRPr="00485CD4">
              <w:rPr>
                <w:sz w:val="24"/>
                <w:szCs w:val="24"/>
                <w:u w:val="single"/>
              </w:rPr>
              <w:t>Kultur. Zugang:</w:t>
            </w:r>
            <w:r w:rsidRPr="00485CD4">
              <w:rPr>
                <w:sz w:val="24"/>
                <w:szCs w:val="24"/>
              </w:rPr>
              <w:t xml:space="preserve"> Historische Betrachtungen zum Thema „Mode und Schönheitsideale“ / Entstehung von Modetrends / jugendkulturelle Moden</w:t>
            </w:r>
          </w:p>
          <w:p w14:paraId="0E5EBB45" w14:textId="77777777" w:rsidR="006C46B1" w:rsidRDefault="006C46B1" w:rsidP="006C46B1">
            <w:pPr>
              <w:pStyle w:val="Listenabsatz"/>
              <w:numPr>
                <w:ilvl w:val="0"/>
                <w:numId w:val="14"/>
              </w:numPr>
              <w:spacing w:after="0" w:line="240" w:lineRule="auto"/>
              <w:ind w:left="199" w:hanging="199"/>
              <w:rPr>
                <w:sz w:val="24"/>
                <w:szCs w:val="24"/>
              </w:rPr>
            </w:pPr>
            <w:r w:rsidRPr="00485CD4">
              <w:rPr>
                <w:sz w:val="24"/>
                <w:szCs w:val="24"/>
                <w:u w:val="single"/>
              </w:rPr>
              <w:t>Sozialer Zugang:</w:t>
            </w:r>
            <w:r w:rsidRPr="00485CD4">
              <w:rPr>
                <w:sz w:val="24"/>
                <w:szCs w:val="24"/>
              </w:rPr>
              <w:t xml:space="preserve"> Kleidung und Mode als Ausdruck von Individualität und </w:t>
            </w:r>
            <w:r>
              <w:rPr>
                <w:sz w:val="24"/>
                <w:szCs w:val="24"/>
              </w:rPr>
              <w:t>G</w:t>
            </w:r>
            <w:r w:rsidRPr="00485CD4">
              <w:rPr>
                <w:sz w:val="24"/>
                <w:szCs w:val="24"/>
              </w:rPr>
              <w:t>ruppenzugehörigkeit / Jugendkulturen</w:t>
            </w:r>
          </w:p>
          <w:p w14:paraId="6342F2DF" w14:textId="77777777" w:rsidR="006C46B1" w:rsidRDefault="006C46B1" w:rsidP="006C46B1">
            <w:pPr>
              <w:pStyle w:val="Listenabsatz"/>
              <w:numPr>
                <w:ilvl w:val="0"/>
                <w:numId w:val="14"/>
              </w:numPr>
              <w:spacing w:after="0" w:line="240" w:lineRule="auto"/>
              <w:ind w:left="199" w:hanging="199"/>
              <w:rPr>
                <w:sz w:val="24"/>
                <w:szCs w:val="24"/>
              </w:rPr>
            </w:pPr>
            <w:r w:rsidRPr="00485CD4">
              <w:rPr>
                <w:sz w:val="24"/>
                <w:szCs w:val="24"/>
                <w:u w:val="single"/>
              </w:rPr>
              <w:t>Biograf. Zugang:</w:t>
            </w:r>
            <w:r w:rsidRPr="00485CD4">
              <w:rPr>
                <w:sz w:val="24"/>
                <w:szCs w:val="24"/>
              </w:rPr>
              <w:t xml:space="preserve"> Selbstreflexion bzgl. Modediktat oder Selbstbestimmung / Uniformierung / Abgrenzung</w:t>
            </w:r>
          </w:p>
          <w:p w14:paraId="1A6C46AE" w14:textId="77777777" w:rsidR="006C46B1" w:rsidRPr="00485CD4" w:rsidRDefault="006C46B1" w:rsidP="006C46B1">
            <w:pPr>
              <w:pStyle w:val="Listenabsatz"/>
              <w:numPr>
                <w:ilvl w:val="0"/>
                <w:numId w:val="14"/>
              </w:numPr>
              <w:spacing w:after="0" w:line="240" w:lineRule="auto"/>
              <w:ind w:left="199" w:hanging="199"/>
              <w:rPr>
                <w:sz w:val="24"/>
                <w:szCs w:val="24"/>
              </w:rPr>
            </w:pPr>
            <w:r w:rsidRPr="001C70EE">
              <w:rPr>
                <w:sz w:val="24"/>
                <w:szCs w:val="24"/>
                <w:u w:val="single"/>
              </w:rPr>
              <w:t>Ästhet. Zugang:</w:t>
            </w:r>
            <w:r w:rsidRPr="00485CD4">
              <w:rPr>
                <w:sz w:val="24"/>
                <w:szCs w:val="24"/>
              </w:rPr>
              <w:t xml:space="preserve"> individueller, kreativer Kleidungsstil</w:t>
            </w:r>
          </w:p>
        </w:tc>
        <w:tc>
          <w:tcPr>
            <w:tcW w:w="2613" w:type="dxa"/>
          </w:tcPr>
          <w:p w14:paraId="46E049BE" w14:textId="77777777" w:rsidR="006C46B1" w:rsidRPr="006B6AD6" w:rsidRDefault="006C46B1" w:rsidP="006C46B1">
            <w:pPr>
              <w:pStyle w:val="Listenabsatz"/>
              <w:numPr>
                <w:ilvl w:val="0"/>
                <w:numId w:val="14"/>
              </w:numPr>
              <w:spacing w:after="0" w:line="240" w:lineRule="auto"/>
              <w:ind w:left="393"/>
              <w:rPr>
                <w:sz w:val="24"/>
                <w:szCs w:val="24"/>
              </w:rPr>
            </w:pPr>
            <w:r w:rsidRPr="006B6AD6">
              <w:rPr>
                <w:sz w:val="24"/>
                <w:szCs w:val="24"/>
              </w:rPr>
              <w:t xml:space="preserve">In </w:t>
            </w:r>
            <w:proofErr w:type="spellStart"/>
            <w:r w:rsidRPr="006B6AD6">
              <w:rPr>
                <w:sz w:val="24"/>
                <w:szCs w:val="24"/>
              </w:rPr>
              <w:t>and</w:t>
            </w:r>
            <w:proofErr w:type="spellEnd"/>
            <w:r w:rsidRPr="006B6AD6">
              <w:rPr>
                <w:sz w:val="24"/>
                <w:szCs w:val="24"/>
              </w:rPr>
              <w:t xml:space="preserve"> out – Mode im Alltag der Jugendlichen</w:t>
            </w:r>
          </w:p>
          <w:p w14:paraId="2579D145" w14:textId="77777777" w:rsidR="006C46B1" w:rsidRPr="00637C34" w:rsidRDefault="006C46B1" w:rsidP="00694301">
            <w:pPr>
              <w:pStyle w:val="Listenabsatz"/>
              <w:ind w:left="393"/>
              <w:rPr>
                <w:sz w:val="24"/>
                <w:szCs w:val="24"/>
              </w:rPr>
            </w:pPr>
          </w:p>
          <w:p w14:paraId="4D5E1656" w14:textId="77777777" w:rsidR="006C46B1" w:rsidRPr="007170E1" w:rsidRDefault="006C46B1" w:rsidP="00694301">
            <w:pPr>
              <w:spacing w:line="360" w:lineRule="auto"/>
              <w:rPr>
                <w:sz w:val="24"/>
                <w:szCs w:val="24"/>
              </w:rPr>
            </w:pPr>
          </w:p>
        </w:tc>
      </w:tr>
      <w:tr w:rsidR="006C46B1" w:rsidRPr="00F61F13" w14:paraId="3CB6E013" w14:textId="77777777" w:rsidTr="00694301">
        <w:trPr>
          <w:trHeight w:val="410"/>
        </w:trPr>
        <w:tc>
          <w:tcPr>
            <w:tcW w:w="2215" w:type="dxa"/>
            <w:shd w:val="pct10" w:color="auto" w:fill="auto"/>
          </w:tcPr>
          <w:p w14:paraId="671E8912" w14:textId="77777777" w:rsidR="006C46B1" w:rsidRPr="007170E1" w:rsidRDefault="006C46B1" w:rsidP="00694301">
            <w:pPr>
              <w:pStyle w:val="KeinLeerraum"/>
            </w:pPr>
            <w:r w:rsidRPr="007170E1">
              <w:t>Fördern und Fordern</w:t>
            </w:r>
          </w:p>
        </w:tc>
        <w:tc>
          <w:tcPr>
            <w:tcW w:w="7383" w:type="dxa"/>
            <w:gridSpan w:val="3"/>
          </w:tcPr>
          <w:p w14:paraId="197D6CA8" w14:textId="77777777" w:rsidR="006C46B1" w:rsidRDefault="006C46B1" w:rsidP="006C46B1">
            <w:pPr>
              <w:pStyle w:val="Listenabsatz"/>
              <w:numPr>
                <w:ilvl w:val="0"/>
                <w:numId w:val="19"/>
              </w:numPr>
              <w:spacing w:after="0" w:line="240" w:lineRule="auto"/>
              <w:rPr>
                <w:sz w:val="24"/>
                <w:szCs w:val="24"/>
              </w:rPr>
            </w:pPr>
            <w:r>
              <w:rPr>
                <w:sz w:val="24"/>
                <w:szCs w:val="24"/>
              </w:rPr>
              <w:t>Leistungsheterogene Zusammensetzung von Gruppen</w:t>
            </w:r>
          </w:p>
          <w:p w14:paraId="7BBE18D5" w14:textId="77777777" w:rsidR="006C46B1" w:rsidRDefault="006C46B1" w:rsidP="006C46B1">
            <w:pPr>
              <w:pStyle w:val="Listenabsatz"/>
              <w:numPr>
                <w:ilvl w:val="0"/>
                <w:numId w:val="19"/>
              </w:numPr>
              <w:spacing w:after="0" w:line="240" w:lineRule="auto"/>
              <w:rPr>
                <w:sz w:val="24"/>
                <w:szCs w:val="24"/>
              </w:rPr>
            </w:pPr>
            <w:r>
              <w:rPr>
                <w:sz w:val="24"/>
                <w:szCs w:val="24"/>
              </w:rPr>
              <w:t>Berücksichtigung der drei Anforderungsebenen ESA, MSA und ÜOS</w:t>
            </w:r>
          </w:p>
          <w:p w14:paraId="46CB9F3C" w14:textId="77777777" w:rsidR="006C46B1" w:rsidRDefault="006C46B1" w:rsidP="006C46B1">
            <w:pPr>
              <w:pStyle w:val="Listenabsatz"/>
              <w:numPr>
                <w:ilvl w:val="0"/>
                <w:numId w:val="19"/>
              </w:numPr>
              <w:spacing w:after="0" w:line="240" w:lineRule="auto"/>
              <w:rPr>
                <w:sz w:val="24"/>
                <w:szCs w:val="24"/>
              </w:rPr>
            </w:pPr>
            <w:r>
              <w:rPr>
                <w:sz w:val="24"/>
                <w:szCs w:val="24"/>
              </w:rPr>
              <w:t>Nutzung eines Werktagebuchs</w:t>
            </w:r>
          </w:p>
          <w:p w14:paraId="0CA8A461" w14:textId="77777777" w:rsidR="006C46B1" w:rsidRPr="00F61F13" w:rsidRDefault="006C46B1" w:rsidP="006C46B1">
            <w:pPr>
              <w:pStyle w:val="Listenabsatz"/>
              <w:numPr>
                <w:ilvl w:val="0"/>
                <w:numId w:val="19"/>
              </w:numPr>
              <w:spacing w:after="0" w:line="240" w:lineRule="auto"/>
              <w:rPr>
                <w:sz w:val="24"/>
                <w:szCs w:val="24"/>
              </w:rPr>
            </w:pPr>
            <w:r>
              <w:rPr>
                <w:sz w:val="24"/>
                <w:szCs w:val="24"/>
              </w:rPr>
              <w:t>Inhaltliche Differenzierung</w:t>
            </w:r>
          </w:p>
        </w:tc>
      </w:tr>
      <w:tr w:rsidR="006C46B1" w:rsidRPr="00F61F13" w14:paraId="17BF80BF" w14:textId="77777777" w:rsidTr="00694301">
        <w:trPr>
          <w:trHeight w:val="410"/>
        </w:trPr>
        <w:tc>
          <w:tcPr>
            <w:tcW w:w="2215" w:type="dxa"/>
            <w:shd w:val="pct10" w:color="auto" w:fill="auto"/>
          </w:tcPr>
          <w:p w14:paraId="4EBF13A4" w14:textId="77777777" w:rsidR="006C46B1" w:rsidRPr="007170E1" w:rsidRDefault="006C46B1" w:rsidP="00694301">
            <w:pPr>
              <w:spacing w:line="360" w:lineRule="auto"/>
              <w:rPr>
                <w:sz w:val="24"/>
                <w:szCs w:val="24"/>
              </w:rPr>
            </w:pPr>
            <w:r w:rsidRPr="007170E1">
              <w:rPr>
                <w:sz w:val="24"/>
                <w:szCs w:val="24"/>
              </w:rPr>
              <w:t>Fachsprache</w:t>
            </w:r>
          </w:p>
        </w:tc>
        <w:tc>
          <w:tcPr>
            <w:tcW w:w="7383" w:type="dxa"/>
            <w:gridSpan w:val="3"/>
          </w:tcPr>
          <w:p w14:paraId="13615325" w14:textId="77777777" w:rsidR="006C46B1" w:rsidRPr="00F61F13" w:rsidRDefault="006C46B1" w:rsidP="006C46B1">
            <w:pPr>
              <w:pStyle w:val="Listenabsatz"/>
              <w:numPr>
                <w:ilvl w:val="0"/>
                <w:numId w:val="18"/>
              </w:numPr>
              <w:spacing w:after="0" w:line="240" w:lineRule="auto"/>
              <w:rPr>
                <w:sz w:val="24"/>
                <w:szCs w:val="24"/>
              </w:rPr>
            </w:pPr>
            <w:r>
              <w:rPr>
                <w:sz w:val="24"/>
                <w:szCs w:val="24"/>
              </w:rPr>
              <w:t>Fachbegriffe werden gemeinsam erarbeitet und gut sichtbar im Raum präsentiert, um jederzeit darauf zurückgreifen zu können.</w:t>
            </w:r>
          </w:p>
        </w:tc>
      </w:tr>
      <w:tr w:rsidR="006C46B1" w:rsidRPr="00F61F13" w14:paraId="18217426" w14:textId="77777777" w:rsidTr="00694301">
        <w:trPr>
          <w:trHeight w:val="410"/>
        </w:trPr>
        <w:tc>
          <w:tcPr>
            <w:tcW w:w="2215" w:type="dxa"/>
            <w:shd w:val="pct10" w:color="auto" w:fill="auto"/>
          </w:tcPr>
          <w:p w14:paraId="28BACBBF" w14:textId="77777777" w:rsidR="006C46B1" w:rsidRPr="007170E1" w:rsidRDefault="006C46B1" w:rsidP="00694301">
            <w:pPr>
              <w:rPr>
                <w:sz w:val="24"/>
                <w:szCs w:val="24"/>
              </w:rPr>
            </w:pPr>
            <w:r w:rsidRPr="007170E1">
              <w:rPr>
                <w:sz w:val="24"/>
                <w:szCs w:val="24"/>
              </w:rPr>
              <w:t>Hilfsmittel, Materialien und Medien</w:t>
            </w:r>
          </w:p>
        </w:tc>
        <w:tc>
          <w:tcPr>
            <w:tcW w:w="7383" w:type="dxa"/>
            <w:gridSpan w:val="3"/>
          </w:tcPr>
          <w:p w14:paraId="2127263F" w14:textId="77777777" w:rsidR="006C46B1" w:rsidRDefault="006C46B1" w:rsidP="006C46B1">
            <w:pPr>
              <w:pStyle w:val="Listenabsatz"/>
              <w:numPr>
                <w:ilvl w:val="0"/>
                <w:numId w:val="17"/>
              </w:numPr>
              <w:spacing w:after="0" w:line="240" w:lineRule="auto"/>
              <w:rPr>
                <w:sz w:val="24"/>
                <w:szCs w:val="24"/>
              </w:rPr>
            </w:pPr>
            <w:r>
              <w:rPr>
                <w:sz w:val="24"/>
                <w:szCs w:val="24"/>
              </w:rPr>
              <w:t>PC mit Internetzugang und Office- bzw. Bildbearbeitungsprogrammen</w:t>
            </w:r>
          </w:p>
          <w:p w14:paraId="75F2F9C7" w14:textId="77777777" w:rsidR="006C46B1" w:rsidRDefault="006C46B1" w:rsidP="006C46B1">
            <w:pPr>
              <w:pStyle w:val="Listenabsatz"/>
              <w:numPr>
                <w:ilvl w:val="0"/>
                <w:numId w:val="17"/>
              </w:numPr>
              <w:spacing w:after="0" w:line="240" w:lineRule="auto"/>
              <w:rPr>
                <w:sz w:val="24"/>
                <w:szCs w:val="24"/>
              </w:rPr>
            </w:pPr>
            <w:r>
              <w:rPr>
                <w:sz w:val="24"/>
                <w:szCs w:val="24"/>
              </w:rPr>
              <w:t xml:space="preserve">Film „Rubinrot“ </w:t>
            </w:r>
            <w:r w:rsidRPr="006B6AD6">
              <w:rPr>
                <w:sz w:val="24"/>
                <w:szCs w:val="24"/>
              </w:rPr>
              <w:t>oder andere Filme mit historischer Kleidung</w:t>
            </w:r>
          </w:p>
          <w:p w14:paraId="05653EA8" w14:textId="77777777" w:rsidR="006C46B1" w:rsidRPr="00F61F13" w:rsidRDefault="006C46B1" w:rsidP="006C46B1">
            <w:pPr>
              <w:pStyle w:val="Listenabsatz"/>
              <w:numPr>
                <w:ilvl w:val="0"/>
                <w:numId w:val="17"/>
              </w:numPr>
              <w:spacing w:after="0" w:line="240" w:lineRule="auto"/>
              <w:rPr>
                <w:sz w:val="24"/>
                <w:szCs w:val="24"/>
              </w:rPr>
            </w:pPr>
            <w:r>
              <w:rPr>
                <w:sz w:val="24"/>
                <w:szCs w:val="24"/>
              </w:rPr>
              <w:t xml:space="preserve">Fachliteratur zum Thema „Kostümkunde“, „Faserkunde“ und zu den entsprechenden textilen Techniken </w:t>
            </w:r>
          </w:p>
        </w:tc>
      </w:tr>
      <w:tr w:rsidR="006C46B1" w:rsidRPr="006C34F6" w14:paraId="1374A414" w14:textId="77777777" w:rsidTr="00694301">
        <w:trPr>
          <w:trHeight w:val="410"/>
        </w:trPr>
        <w:tc>
          <w:tcPr>
            <w:tcW w:w="2215" w:type="dxa"/>
            <w:shd w:val="pct10" w:color="auto" w:fill="auto"/>
          </w:tcPr>
          <w:p w14:paraId="5671835C" w14:textId="77777777" w:rsidR="006C46B1" w:rsidRPr="007170E1" w:rsidRDefault="006C46B1" w:rsidP="00694301">
            <w:pPr>
              <w:rPr>
                <w:sz w:val="24"/>
                <w:szCs w:val="24"/>
              </w:rPr>
            </w:pPr>
            <w:r w:rsidRPr="007170E1">
              <w:rPr>
                <w:sz w:val="24"/>
                <w:szCs w:val="24"/>
              </w:rPr>
              <w:t>Leistungsbewertung</w:t>
            </w:r>
          </w:p>
        </w:tc>
        <w:tc>
          <w:tcPr>
            <w:tcW w:w="7383" w:type="dxa"/>
            <w:gridSpan w:val="3"/>
          </w:tcPr>
          <w:p w14:paraId="5BC94B0B" w14:textId="77777777" w:rsidR="006C46B1" w:rsidRPr="006C34F6" w:rsidRDefault="006C46B1" w:rsidP="006C46B1">
            <w:pPr>
              <w:pStyle w:val="Listenabsatz"/>
              <w:numPr>
                <w:ilvl w:val="0"/>
                <w:numId w:val="16"/>
              </w:numPr>
              <w:spacing w:after="0" w:line="240" w:lineRule="auto"/>
              <w:rPr>
                <w:sz w:val="24"/>
                <w:szCs w:val="24"/>
              </w:rPr>
            </w:pPr>
            <w:r w:rsidRPr="006C34F6">
              <w:rPr>
                <w:sz w:val="24"/>
                <w:szCs w:val="24"/>
              </w:rPr>
              <w:t>Produkt- und Prozessbewertung</w:t>
            </w:r>
          </w:p>
          <w:p w14:paraId="5450D10B" w14:textId="77777777" w:rsidR="006C46B1" w:rsidRPr="006C34F6" w:rsidRDefault="006C46B1" w:rsidP="006C46B1">
            <w:pPr>
              <w:pStyle w:val="Listenabsatz"/>
              <w:numPr>
                <w:ilvl w:val="0"/>
                <w:numId w:val="16"/>
              </w:numPr>
              <w:spacing w:after="0" w:line="240" w:lineRule="auto"/>
              <w:rPr>
                <w:sz w:val="24"/>
                <w:szCs w:val="24"/>
              </w:rPr>
            </w:pPr>
            <w:r w:rsidRPr="006C34F6">
              <w:rPr>
                <w:sz w:val="24"/>
                <w:szCs w:val="24"/>
              </w:rPr>
              <w:t>schriftliche Rückmeldung im Rahmen der Werktagebuch-Kommunikation</w:t>
            </w:r>
          </w:p>
          <w:p w14:paraId="3B7069FD" w14:textId="77777777" w:rsidR="006C46B1" w:rsidRPr="006C34F6" w:rsidRDefault="006C46B1" w:rsidP="006C46B1">
            <w:pPr>
              <w:pStyle w:val="Listenabsatz"/>
              <w:numPr>
                <w:ilvl w:val="0"/>
                <w:numId w:val="16"/>
              </w:numPr>
              <w:spacing w:after="0" w:line="240" w:lineRule="auto"/>
              <w:rPr>
                <w:sz w:val="24"/>
                <w:szCs w:val="24"/>
              </w:rPr>
            </w:pPr>
            <w:r w:rsidRPr="006C34F6">
              <w:rPr>
                <w:sz w:val="24"/>
                <w:szCs w:val="24"/>
              </w:rPr>
              <w:t>Selbst- und Schüler-Schüler-Bewertung</w:t>
            </w:r>
          </w:p>
          <w:p w14:paraId="629EE454" w14:textId="77777777" w:rsidR="006C46B1" w:rsidRDefault="006C46B1" w:rsidP="006C46B1">
            <w:pPr>
              <w:pStyle w:val="Listenabsatz"/>
              <w:numPr>
                <w:ilvl w:val="0"/>
                <w:numId w:val="16"/>
              </w:numPr>
              <w:spacing w:after="0" w:line="240" w:lineRule="auto"/>
              <w:rPr>
                <w:sz w:val="24"/>
                <w:szCs w:val="24"/>
              </w:rPr>
            </w:pPr>
            <w:r w:rsidRPr="006C34F6">
              <w:rPr>
                <w:sz w:val="24"/>
                <w:szCs w:val="24"/>
              </w:rPr>
              <w:t>Bewertung von Präsentationen</w:t>
            </w:r>
            <w:r>
              <w:rPr>
                <w:sz w:val="24"/>
                <w:szCs w:val="24"/>
              </w:rPr>
              <w:t xml:space="preserve"> nach Bewertungsraster</w:t>
            </w:r>
          </w:p>
          <w:p w14:paraId="04AA470E" w14:textId="77777777" w:rsidR="006C46B1" w:rsidRPr="006C34F6" w:rsidRDefault="006C46B1" w:rsidP="006C46B1">
            <w:pPr>
              <w:pStyle w:val="Listenabsatz"/>
              <w:numPr>
                <w:ilvl w:val="0"/>
                <w:numId w:val="16"/>
              </w:numPr>
              <w:spacing w:after="0" w:line="240" w:lineRule="auto"/>
              <w:rPr>
                <w:sz w:val="24"/>
                <w:szCs w:val="24"/>
              </w:rPr>
            </w:pPr>
            <w:r>
              <w:rPr>
                <w:sz w:val="24"/>
                <w:szCs w:val="24"/>
              </w:rPr>
              <w:lastRenderedPageBreak/>
              <w:t>Bewertung von Gruppenarbeiten</w:t>
            </w:r>
          </w:p>
        </w:tc>
      </w:tr>
      <w:tr w:rsidR="006C46B1" w:rsidRPr="0002128E" w14:paraId="15B42F2E" w14:textId="77777777" w:rsidTr="00694301">
        <w:trPr>
          <w:trHeight w:val="410"/>
        </w:trPr>
        <w:tc>
          <w:tcPr>
            <w:tcW w:w="2215" w:type="dxa"/>
            <w:shd w:val="pct10" w:color="auto" w:fill="auto"/>
          </w:tcPr>
          <w:p w14:paraId="7CC74B62" w14:textId="77777777" w:rsidR="006C46B1" w:rsidRPr="006B6AD6" w:rsidRDefault="006C46B1" w:rsidP="00694301">
            <w:pPr>
              <w:rPr>
                <w:color w:val="000000" w:themeColor="text1"/>
                <w:sz w:val="24"/>
                <w:szCs w:val="24"/>
              </w:rPr>
            </w:pPr>
            <w:r w:rsidRPr="006B6AD6">
              <w:rPr>
                <w:color w:val="000000" w:themeColor="text1"/>
                <w:sz w:val="24"/>
                <w:szCs w:val="24"/>
              </w:rPr>
              <w:lastRenderedPageBreak/>
              <w:t>Beitrag des Faches zur Medienbildung</w:t>
            </w:r>
            <w:r>
              <w:rPr>
                <w:rStyle w:val="Funotenzeichen"/>
                <w:color w:val="000000" w:themeColor="text1"/>
                <w:sz w:val="24"/>
                <w:szCs w:val="24"/>
              </w:rPr>
              <w:footnoteReference w:id="2"/>
            </w:r>
          </w:p>
        </w:tc>
        <w:tc>
          <w:tcPr>
            <w:tcW w:w="7383" w:type="dxa"/>
            <w:gridSpan w:val="3"/>
          </w:tcPr>
          <w:p w14:paraId="04A3F0AE" w14:textId="77777777" w:rsidR="006C46B1" w:rsidRPr="006B6AD6" w:rsidRDefault="006C46B1" w:rsidP="006C46B1">
            <w:pPr>
              <w:pStyle w:val="Listenabsatz"/>
              <w:numPr>
                <w:ilvl w:val="0"/>
                <w:numId w:val="15"/>
              </w:numPr>
              <w:spacing w:after="0" w:line="240" w:lineRule="auto"/>
              <w:rPr>
                <w:color w:val="000000" w:themeColor="text1"/>
                <w:sz w:val="24"/>
                <w:szCs w:val="24"/>
              </w:rPr>
            </w:pPr>
            <w:r w:rsidRPr="006B6AD6">
              <w:rPr>
                <w:color w:val="000000" w:themeColor="text1"/>
                <w:sz w:val="24"/>
                <w:szCs w:val="24"/>
              </w:rPr>
              <w:t>Umfragen auswerten mithilfe von Office-Programmen</w:t>
            </w:r>
            <w:r>
              <w:rPr>
                <w:color w:val="000000" w:themeColor="text1"/>
                <w:sz w:val="24"/>
                <w:szCs w:val="24"/>
              </w:rPr>
              <w:t xml:space="preserve"> K2.3</w:t>
            </w:r>
          </w:p>
          <w:p w14:paraId="20550347" w14:textId="77777777" w:rsidR="006C46B1" w:rsidRDefault="006C46B1" w:rsidP="006C46B1">
            <w:pPr>
              <w:pStyle w:val="Listenabsatz"/>
              <w:numPr>
                <w:ilvl w:val="0"/>
                <w:numId w:val="15"/>
              </w:numPr>
              <w:spacing w:after="0" w:line="240" w:lineRule="auto"/>
              <w:rPr>
                <w:color w:val="000000" w:themeColor="text1"/>
                <w:sz w:val="24"/>
                <w:szCs w:val="24"/>
              </w:rPr>
            </w:pPr>
            <w:r>
              <w:rPr>
                <w:color w:val="000000" w:themeColor="text1"/>
                <w:sz w:val="24"/>
                <w:szCs w:val="24"/>
              </w:rPr>
              <w:t xml:space="preserve">Grafik- und </w:t>
            </w:r>
            <w:r w:rsidRPr="006B6AD6">
              <w:rPr>
                <w:color w:val="000000" w:themeColor="text1"/>
                <w:sz w:val="24"/>
                <w:szCs w:val="24"/>
              </w:rPr>
              <w:t>Bildbearbeitungsprogramme anwenden</w:t>
            </w:r>
            <w:r>
              <w:rPr>
                <w:color w:val="000000" w:themeColor="text1"/>
                <w:sz w:val="24"/>
                <w:szCs w:val="24"/>
              </w:rPr>
              <w:t xml:space="preserve"> K3.1.1</w:t>
            </w:r>
          </w:p>
          <w:p w14:paraId="786B79E1" w14:textId="77777777" w:rsidR="006C46B1" w:rsidRPr="0002128E" w:rsidRDefault="006C46B1" w:rsidP="006C46B1">
            <w:pPr>
              <w:pStyle w:val="Listenabsatz"/>
              <w:numPr>
                <w:ilvl w:val="0"/>
                <w:numId w:val="15"/>
              </w:numPr>
              <w:spacing w:after="0" w:line="240" w:lineRule="auto"/>
              <w:rPr>
                <w:color w:val="000000" w:themeColor="text1"/>
                <w:sz w:val="24"/>
                <w:szCs w:val="24"/>
              </w:rPr>
            </w:pPr>
            <w:r w:rsidRPr="0002128E">
              <w:rPr>
                <w:sz w:val="24"/>
                <w:szCs w:val="24"/>
              </w:rPr>
              <w:t>Mit Videos, Fotos, Grafiken und Animationen ein textiles Projekt dokumentieren</w:t>
            </w:r>
            <w:r>
              <w:rPr>
                <w:sz w:val="24"/>
                <w:szCs w:val="24"/>
              </w:rPr>
              <w:t xml:space="preserve"> K3.1.2</w:t>
            </w:r>
          </w:p>
          <w:p w14:paraId="4E2FAAB1" w14:textId="77777777" w:rsidR="006C46B1" w:rsidRPr="0002128E" w:rsidRDefault="006C46B1" w:rsidP="006C46B1">
            <w:pPr>
              <w:pStyle w:val="Listenabsatz"/>
              <w:numPr>
                <w:ilvl w:val="0"/>
                <w:numId w:val="15"/>
              </w:numPr>
              <w:spacing w:after="0" w:line="240" w:lineRule="auto"/>
              <w:rPr>
                <w:sz w:val="24"/>
                <w:szCs w:val="24"/>
              </w:rPr>
            </w:pPr>
            <w:r w:rsidRPr="004E2DB9">
              <w:rPr>
                <w:sz w:val="24"/>
                <w:szCs w:val="24"/>
              </w:rPr>
              <w:t>Internetrecherche</w:t>
            </w:r>
            <w:r>
              <w:rPr>
                <w:sz w:val="24"/>
                <w:szCs w:val="24"/>
              </w:rPr>
              <w:t xml:space="preserve"> zum Thema Mode K1.1</w:t>
            </w:r>
            <w:r w:rsidRPr="004E2DB9">
              <w:rPr>
                <w:sz w:val="24"/>
                <w:szCs w:val="24"/>
              </w:rPr>
              <w:t>.3</w:t>
            </w:r>
            <w:r>
              <w:rPr>
                <w:sz w:val="24"/>
                <w:szCs w:val="24"/>
              </w:rPr>
              <w:t xml:space="preserve"> / K 1.</w:t>
            </w:r>
            <w:r w:rsidRPr="004E2DB9">
              <w:rPr>
                <w:sz w:val="24"/>
                <w:szCs w:val="24"/>
              </w:rPr>
              <w:t>1.4 - Tutorials und Informationsseiten nutzen</w:t>
            </w:r>
          </w:p>
        </w:tc>
      </w:tr>
      <w:tr w:rsidR="006C46B1" w:rsidRPr="001C70EE" w14:paraId="09F30C72" w14:textId="77777777" w:rsidTr="00694301">
        <w:trPr>
          <w:trHeight w:val="410"/>
        </w:trPr>
        <w:tc>
          <w:tcPr>
            <w:tcW w:w="2215" w:type="dxa"/>
            <w:shd w:val="pct10" w:color="auto" w:fill="auto"/>
          </w:tcPr>
          <w:p w14:paraId="3C82BA3F" w14:textId="77777777" w:rsidR="006C46B1" w:rsidRPr="007170E1" w:rsidRDefault="006C46B1" w:rsidP="00694301">
            <w:pPr>
              <w:rPr>
                <w:sz w:val="24"/>
                <w:szCs w:val="24"/>
              </w:rPr>
            </w:pPr>
            <w:r w:rsidRPr="007170E1">
              <w:rPr>
                <w:sz w:val="24"/>
                <w:szCs w:val="24"/>
              </w:rPr>
              <w:t>Beitrag des Faches zum Schulleben</w:t>
            </w:r>
          </w:p>
        </w:tc>
        <w:tc>
          <w:tcPr>
            <w:tcW w:w="7383" w:type="dxa"/>
            <w:gridSpan w:val="3"/>
          </w:tcPr>
          <w:p w14:paraId="7E2FE81D" w14:textId="77777777" w:rsidR="006C46B1" w:rsidRPr="00672804" w:rsidRDefault="006C46B1" w:rsidP="006C46B1">
            <w:pPr>
              <w:pStyle w:val="Listenabsatz"/>
              <w:numPr>
                <w:ilvl w:val="0"/>
                <w:numId w:val="1"/>
              </w:numPr>
              <w:spacing w:after="0" w:line="240" w:lineRule="auto"/>
              <w:ind w:left="232" w:hanging="141"/>
              <w:rPr>
                <w:sz w:val="24"/>
                <w:szCs w:val="24"/>
              </w:rPr>
            </w:pPr>
            <w:r w:rsidRPr="00672804">
              <w:rPr>
                <w:sz w:val="24"/>
                <w:szCs w:val="24"/>
              </w:rPr>
              <w:t xml:space="preserve">Ausstellung </w:t>
            </w:r>
            <w:r>
              <w:rPr>
                <w:sz w:val="24"/>
                <w:szCs w:val="24"/>
              </w:rPr>
              <w:t xml:space="preserve">zum Thema „In </w:t>
            </w:r>
            <w:proofErr w:type="spellStart"/>
            <w:r>
              <w:rPr>
                <w:sz w:val="24"/>
                <w:szCs w:val="24"/>
              </w:rPr>
              <w:t>and</w:t>
            </w:r>
            <w:proofErr w:type="spellEnd"/>
            <w:r>
              <w:rPr>
                <w:sz w:val="24"/>
                <w:szCs w:val="24"/>
              </w:rPr>
              <w:t xml:space="preserve"> out“ </w:t>
            </w:r>
            <w:r w:rsidRPr="00672804">
              <w:rPr>
                <w:sz w:val="24"/>
                <w:szCs w:val="24"/>
              </w:rPr>
              <w:t xml:space="preserve">im Schulgebäude </w:t>
            </w:r>
          </w:p>
          <w:p w14:paraId="0EE88997" w14:textId="77777777" w:rsidR="006C46B1" w:rsidRPr="001C70EE" w:rsidRDefault="006C46B1" w:rsidP="006C46B1">
            <w:pPr>
              <w:pStyle w:val="Listenabsatz"/>
              <w:numPr>
                <w:ilvl w:val="0"/>
                <w:numId w:val="1"/>
              </w:numPr>
              <w:spacing w:after="0" w:line="240" w:lineRule="auto"/>
              <w:ind w:left="232" w:hanging="141"/>
              <w:rPr>
                <w:sz w:val="24"/>
                <w:szCs w:val="24"/>
              </w:rPr>
            </w:pPr>
            <w:r w:rsidRPr="00672804">
              <w:rPr>
                <w:sz w:val="24"/>
                <w:szCs w:val="24"/>
              </w:rPr>
              <w:t>Modenschau veranstalten</w:t>
            </w:r>
          </w:p>
        </w:tc>
      </w:tr>
    </w:tbl>
    <w:p w14:paraId="4C3139CB" w14:textId="77777777" w:rsidR="006C46B1" w:rsidRDefault="006C46B1"/>
    <w:p w14:paraId="17830C6C" w14:textId="77777777" w:rsidR="006C46B1" w:rsidRDefault="006C46B1"/>
    <w:tbl>
      <w:tblPr>
        <w:tblStyle w:val="Tabellenraster"/>
        <w:tblW w:w="0" w:type="auto"/>
        <w:tblLook w:val="04A0" w:firstRow="1" w:lastRow="0" w:firstColumn="1" w:lastColumn="0" w:noHBand="0" w:noVBand="1"/>
      </w:tblPr>
      <w:tblGrid>
        <w:gridCol w:w="2215"/>
        <w:gridCol w:w="1440"/>
        <w:gridCol w:w="3157"/>
        <w:gridCol w:w="2244"/>
      </w:tblGrid>
      <w:tr w:rsidR="006C46B1" w:rsidRPr="007170E1" w14:paraId="680C7C9F" w14:textId="77777777" w:rsidTr="00694301">
        <w:tc>
          <w:tcPr>
            <w:tcW w:w="9622" w:type="dxa"/>
            <w:gridSpan w:val="4"/>
            <w:tcBorders>
              <w:bottom w:val="single" w:sz="4" w:space="0" w:color="auto"/>
            </w:tcBorders>
            <w:shd w:val="pct15" w:color="auto" w:fill="auto"/>
          </w:tcPr>
          <w:p w14:paraId="19803F63" w14:textId="77777777" w:rsidR="006C46B1" w:rsidRPr="007170E1" w:rsidRDefault="006C46B1" w:rsidP="00694301">
            <w:pPr>
              <w:spacing w:line="360" w:lineRule="auto"/>
              <w:jc w:val="center"/>
              <w:rPr>
                <w:b/>
                <w:sz w:val="24"/>
                <w:szCs w:val="24"/>
              </w:rPr>
            </w:pPr>
            <w:r w:rsidRPr="007170E1">
              <w:rPr>
                <w:b/>
                <w:sz w:val="24"/>
                <w:szCs w:val="24"/>
              </w:rPr>
              <w:t>Schulinternes Fachcurriculum Textillehre der Schule XYZ</w:t>
            </w:r>
          </w:p>
        </w:tc>
      </w:tr>
      <w:tr w:rsidR="006C46B1" w:rsidRPr="00E72F31" w14:paraId="5C5D76FA" w14:textId="77777777" w:rsidTr="00694301">
        <w:tc>
          <w:tcPr>
            <w:tcW w:w="9622" w:type="dxa"/>
            <w:gridSpan w:val="4"/>
            <w:tcBorders>
              <w:bottom w:val="single" w:sz="4" w:space="0" w:color="auto"/>
            </w:tcBorders>
            <w:shd w:val="pct10" w:color="auto" w:fill="auto"/>
          </w:tcPr>
          <w:p w14:paraId="4215E0CA" w14:textId="77777777" w:rsidR="006C46B1" w:rsidRPr="00E72F31" w:rsidRDefault="006C46B1" w:rsidP="00694301">
            <w:pPr>
              <w:spacing w:line="360" w:lineRule="auto"/>
              <w:rPr>
                <w:b/>
                <w:sz w:val="24"/>
                <w:szCs w:val="24"/>
              </w:rPr>
            </w:pPr>
            <w:r w:rsidRPr="00E72F31">
              <w:rPr>
                <w:b/>
                <w:sz w:val="24"/>
                <w:szCs w:val="24"/>
              </w:rPr>
              <w:t>Jahrgangsstufe</w:t>
            </w:r>
            <w:r>
              <w:rPr>
                <w:b/>
                <w:sz w:val="24"/>
                <w:szCs w:val="24"/>
              </w:rPr>
              <w:t xml:space="preserve"> 9/10</w:t>
            </w:r>
          </w:p>
        </w:tc>
      </w:tr>
      <w:tr w:rsidR="006C46B1" w:rsidRPr="00E72F31" w14:paraId="5F25D910" w14:textId="77777777" w:rsidTr="00694301">
        <w:trPr>
          <w:trHeight w:val="410"/>
        </w:trPr>
        <w:tc>
          <w:tcPr>
            <w:tcW w:w="2215" w:type="dxa"/>
            <w:shd w:val="pct5" w:color="auto" w:fill="auto"/>
          </w:tcPr>
          <w:p w14:paraId="08AA4D9C" w14:textId="77777777" w:rsidR="006C46B1" w:rsidRPr="00E72F31" w:rsidRDefault="006C46B1" w:rsidP="00694301">
            <w:pPr>
              <w:rPr>
                <w:b/>
                <w:sz w:val="24"/>
                <w:szCs w:val="24"/>
              </w:rPr>
            </w:pPr>
            <w:r w:rsidRPr="00E72F31">
              <w:rPr>
                <w:b/>
                <w:sz w:val="24"/>
                <w:szCs w:val="24"/>
              </w:rPr>
              <w:t>Kompetenzbereiche</w:t>
            </w:r>
          </w:p>
        </w:tc>
        <w:tc>
          <w:tcPr>
            <w:tcW w:w="1466" w:type="dxa"/>
            <w:shd w:val="pct5" w:color="auto" w:fill="auto"/>
          </w:tcPr>
          <w:p w14:paraId="087005A9" w14:textId="77777777" w:rsidR="006C46B1" w:rsidRPr="00E72F31" w:rsidRDefault="006C46B1" w:rsidP="00694301">
            <w:pPr>
              <w:rPr>
                <w:b/>
                <w:sz w:val="24"/>
                <w:szCs w:val="24"/>
              </w:rPr>
            </w:pPr>
            <w:r w:rsidRPr="00E72F31">
              <w:rPr>
                <w:b/>
                <w:sz w:val="24"/>
                <w:szCs w:val="24"/>
              </w:rPr>
              <w:t>Themenfeld</w:t>
            </w:r>
            <w:r>
              <w:rPr>
                <w:b/>
                <w:sz w:val="24"/>
                <w:szCs w:val="24"/>
              </w:rPr>
              <w:t xml:space="preserve"> (TF)</w:t>
            </w:r>
          </w:p>
        </w:tc>
        <w:tc>
          <w:tcPr>
            <w:tcW w:w="3695" w:type="dxa"/>
            <w:shd w:val="pct5" w:color="auto" w:fill="auto"/>
          </w:tcPr>
          <w:p w14:paraId="4C95C969" w14:textId="77777777" w:rsidR="006C46B1" w:rsidRPr="00E72F31" w:rsidRDefault="006C46B1" w:rsidP="00694301">
            <w:pPr>
              <w:rPr>
                <w:b/>
                <w:sz w:val="24"/>
                <w:szCs w:val="24"/>
              </w:rPr>
            </w:pPr>
            <w:r>
              <w:rPr>
                <w:b/>
                <w:sz w:val="24"/>
                <w:szCs w:val="24"/>
              </w:rPr>
              <w:t xml:space="preserve">Fachinhalt / </w:t>
            </w:r>
            <w:r w:rsidRPr="00E72F31">
              <w:rPr>
                <w:b/>
                <w:sz w:val="24"/>
                <w:szCs w:val="24"/>
              </w:rPr>
              <w:t>Zugangsweisen</w:t>
            </w:r>
            <w:r>
              <w:rPr>
                <w:b/>
                <w:sz w:val="24"/>
                <w:szCs w:val="24"/>
              </w:rPr>
              <w:t xml:space="preserve"> / Konkretisierungen</w:t>
            </w:r>
          </w:p>
        </w:tc>
        <w:tc>
          <w:tcPr>
            <w:tcW w:w="2246" w:type="dxa"/>
            <w:shd w:val="pct5" w:color="auto" w:fill="auto"/>
          </w:tcPr>
          <w:p w14:paraId="295C90A5" w14:textId="77777777" w:rsidR="006C46B1" w:rsidRPr="00E72F31" w:rsidRDefault="006C46B1" w:rsidP="00694301">
            <w:pPr>
              <w:rPr>
                <w:b/>
                <w:sz w:val="24"/>
                <w:szCs w:val="24"/>
              </w:rPr>
            </w:pPr>
            <w:r w:rsidRPr="00E72F31">
              <w:rPr>
                <w:b/>
                <w:sz w:val="24"/>
                <w:szCs w:val="24"/>
              </w:rPr>
              <w:t>Aufgabenvorschläge</w:t>
            </w:r>
          </w:p>
        </w:tc>
      </w:tr>
      <w:tr w:rsidR="006C46B1" w:rsidRPr="007170E1" w14:paraId="65D9F943" w14:textId="77777777" w:rsidTr="00694301">
        <w:trPr>
          <w:trHeight w:val="410"/>
        </w:trPr>
        <w:tc>
          <w:tcPr>
            <w:tcW w:w="2215" w:type="dxa"/>
          </w:tcPr>
          <w:p w14:paraId="4A0533D2" w14:textId="77777777" w:rsidR="006C46B1" w:rsidRPr="00C703A5" w:rsidRDefault="006C46B1" w:rsidP="00694301">
            <w:pPr>
              <w:spacing w:line="276" w:lineRule="auto"/>
              <w:rPr>
                <w:sz w:val="24"/>
                <w:szCs w:val="24"/>
              </w:rPr>
            </w:pPr>
            <w:r w:rsidRPr="00C703A5">
              <w:rPr>
                <w:sz w:val="24"/>
                <w:szCs w:val="24"/>
              </w:rPr>
              <w:t>Wahrnehmen</w:t>
            </w:r>
          </w:p>
          <w:p w14:paraId="44A1E68A" w14:textId="77777777" w:rsidR="006C46B1" w:rsidRPr="00C97091" w:rsidRDefault="006C46B1" w:rsidP="00694301">
            <w:pPr>
              <w:spacing w:line="276" w:lineRule="auto"/>
              <w:rPr>
                <w:b/>
                <w:sz w:val="24"/>
                <w:szCs w:val="24"/>
              </w:rPr>
            </w:pPr>
            <w:r w:rsidRPr="00C97091">
              <w:rPr>
                <w:b/>
                <w:sz w:val="24"/>
                <w:szCs w:val="24"/>
              </w:rPr>
              <w:t>Kommunizieren</w:t>
            </w:r>
          </w:p>
          <w:p w14:paraId="12162184" w14:textId="77777777" w:rsidR="006C46B1" w:rsidRPr="00C97091" w:rsidRDefault="006C46B1" w:rsidP="00694301">
            <w:pPr>
              <w:spacing w:line="276" w:lineRule="auto"/>
              <w:rPr>
                <w:b/>
                <w:sz w:val="24"/>
                <w:szCs w:val="24"/>
              </w:rPr>
            </w:pPr>
            <w:r w:rsidRPr="00C97091">
              <w:rPr>
                <w:b/>
                <w:sz w:val="24"/>
                <w:szCs w:val="24"/>
              </w:rPr>
              <w:t>Erschließen</w:t>
            </w:r>
          </w:p>
          <w:p w14:paraId="76106F36" w14:textId="77777777" w:rsidR="006C46B1" w:rsidRPr="00C97091" w:rsidRDefault="006C46B1" w:rsidP="00694301">
            <w:pPr>
              <w:spacing w:line="276" w:lineRule="auto"/>
              <w:rPr>
                <w:b/>
                <w:sz w:val="24"/>
                <w:szCs w:val="24"/>
              </w:rPr>
            </w:pPr>
            <w:r w:rsidRPr="00C97091">
              <w:rPr>
                <w:b/>
                <w:sz w:val="24"/>
                <w:szCs w:val="24"/>
              </w:rPr>
              <w:t>Reflektieren</w:t>
            </w:r>
          </w:p>
          <w:p w14:paraId="6F87558A" w14:textId="77777777" w:rsidR="006C46B1" w:rsidRPr="006C72EF" w:rsidRDefault="006C46B1" w:rsidP="00694301">
            <w:pPr>
              <w:spacing w:line="276" w:lineRule="auto"/>
              <w:rPr>
                <w:b/>
                <w:sz w:val="24"/>
                <w:szCs w:val="24"/>
              </w:rPr>
            </w:pPr>
            <w:r w:rsidRPr="00C703A5">
              <w:rPr>
                <w:sz w:val="24"/>
                <w:szCs w:val="24"/>
              </w:rPr>
              <w:t>Gestalten</w:t>
            </w:r>
          </w:p>
        </w:tc>
        <w:tc>
          <w:tcPr>
            <w:tcW w:w="1466" w:type="dxa"/>
          </w:tcPr>
          <w:p w14:paraId="35E970C4" w14:textId="77777777" w:rsidR="006C46B1" w:rsidRDefault="006C46B1" w:rsidP="00694301">
            <w:pPr>
              <w:spacing w:line="276" w:lineRule="auto"/>
              <w:rPr>
                <w:sz w:val="24"/>
                <w:szCs w:val="24"/>
              </w:rPr>
            </w:pPr>
            <w:r>
              <w:rPr>
                <w:sz w:val="24"/>
                <w:szCs w:val="24"/>
              </w:rPr>
              <w:t>TF 1 Textile Objekte</w:t>
            </w:r>
          </w:p>
          <w:p w14:paraId="5797DCC1" w14:textId="77777777" w:rsidR="006C46B1" w:rsidRPr="0092395B" w:rsidRDefault="006C46B1" w:rsidP="00694301">
            <w:pPr>
              <w:spacing w:line="276" w:lineRule="auto"/>
              <w:rPr>
                <w:sz w:val="24"/>
                <w:szCs w:val="24"/>
              </w:rPr>
            </w:pPr>
          </w:p>
        </w:tc>
        <w:tc>
          <w:tcPr>
            <w:tcW w:w="3695" w:type="dxa"/>
          </w:tcPr>
          <w:p w14:paraId="77FCB1E0" w14:textId="77777777" w:rsidR="006C46B1" w:rsidRPr="001C70EE" w:rsidRDefault="006C46B1" w:rsidP="00694301">
            <w:pPr>
              <w:rPr>
                <w:b/>
              </w:rPr>
            </w:pPr>
            <w:r w:rsidRPr="001C70EE">
              <w:rPr>
                <w:b/>
              </w:rPr>
              <w:t>Kreativität statt Konsum</w:t>
            </w:r>
          </w:p>
          <w:p w14:paraId="3440CF71" w14:textId="77777777" w:rsidR="006C46B1" w:rsidRDefault="006C46B1" w:rsidP="006C46B1">
            <w:pPr>
              <w:pStyle w:val="Listenabsatz"/>
              <w:numPr>
                <w:ilvl w:val="0"/>
                <w:numId w:val="1"/>
              </w:numPr>
              <w:spacing w:after="0" w:line="240" w:lineRule="auto"/>
              <w:ind w:left="288" w:hanging="288"/>
              <w:rPr>
                <w:sz w:val="24"/>
                <w:szCs w:val="20"/>
              </w:rPr>
            </w:pPr>
            <w:r w:rsidRPr="001C70EE">
              <w:rPr>
                <w:sz w:val="24"/>
                <w:szCs w:val="20"/>
                <w:u w:val="single"/>
              </w:rPr>
              <w:t>Ökonom. Zugang</w:t>
            </w:r>
            <w:r w:rsidRPr="001C70EE">
              <w:rPr>
                <w:sz w:val="24"/>
                <w:szCs w:val="20"/>
              </w:rPr>
              <w:t>: Textilkonsum (global / individuell) / Einzel- und Serienfertigun</w:t>
            </w:r>
            <w:r>
              <w:rPr>
                <w:sz w:val="24"/>
                <w:szCs w:val="20"/>
              </w:rPr>
              <w:t>g</w:t>
            </w:r>
          </w:p>
          <w:p w14:paraId="3562FFA3" w14:textId="77777777" w:rsidR="006C46B1" w:rsidRPr="005565F9" w:rsidRDefault="006C46B1" w:rsidP="006C46B1">
            <w:pPr>
              <w:pStyle w:val="Listenabsatz"/>
              <w:numPr>
                <w:ilvl w:val="0"/>
                <w:numId w:val="1"/>
              </w:numPr>
              <w:spacing w:after="0" w:line="240" w:lineRule="auto"/>
              <w:ind w:left="288" w:hanging="288"/>
              <w:rPr>
                <w:sz w:val="24"/>
                <w:szCs w:val="20"/>
              </w:rPr>
            </w:pPr>
            <w:proofErr w:type="spellStart"/>
            <w:r w:rsidRPr="005565F9">
              <w:rPr>
                <w:sz w:val="24"/>
                <w:szCs w:val="20"/>
                <w:u w:val="single"/>
              </w:rPr>
              <w:t>Ökolog</w:t>
            </w:r>
            <w:proofErr w:type="spellEnd"/>
            <w:r w:rsidRPr="005565F9">
              <w:rPr>
                <w:sz w:val="24"/>
                <w:szCs w:val="20"/>
                <w:u w:val="single"/>
              </w:rPr>
              <w:t>. Zugang</w:t>
            </w:r>
            <w:r w:rsidRPr="005565F9">
              <w:rPr>
                <w:sz w:val="24"/>
                <w:szCs w:val="20"/>
              </w:rPr>
              <w:t xml:space="preserve">: Ökologischer Fußabdruck / </w:t>
            </w:r>
            <w:r w:rsidRPr="005565F9">
              <w:rPr>
                <w:color w:val="000000" w:themeColor="text1"/>
                <w:sz w:val="24"/>
                <w:szCs w:val="20"/>
              </w:rPr>
              <w:t xml:space="preserve">Textilrecycling und Altkleiderverwertung </w:t>
            </w:r>
          </w:p>
          <w:p w14:paraId="31F5E509" w14:textId="77777777" w:rsidR="006C46B1" w:rsidRDefault="006C46B1" w:rsidP="006C46B1">
            <w:pPr>
              <w:pStyle w:val="Listenabsatz"/>
              <w:numPr>
                <w:ilvl w:val="0"/>
                <w:numId w:val="1"/>
              </w:numPr>
              <w:spacing w:after="0" w:line="240" w:lineRule="auto"/>
              <w:ind w:left="288" w:hanging="288"/>
              <w:rPr>
                <w:sz w:val="24"/>
                <w:szCs w:val="20"/>
              </w:rPr>
            </w:pPr>
            <w:r w:rsidRPr="005565F9">
              <w:rPr>
                <w:sz w:val="24"/>
                <w:szCs w:val="20"/>
                <w:u w:val="single"/>
              </w:rPr>
              <w:t>Soz. Zugang</w:t>
            </w:r>
            <w:r w:rsidRPr="005565F9">
              <w:rPr>
                <w:sz w:val="24"/>
                <w:szCs w:val="20"/>
              </w:rPr>
              <w:t>: Arbeitsbedingungen in der Textilindustrie</w:t>
            </w:r>
          </w:p>
          <w:p w14:paraId="4160556C" w14:textId="77777777" w:rsidR="006C46B1" w:rsidRDefault="006C46B1" w:rsidP="006C46B1">
            <w:pPr>
              <w:pStyle w:val="Listenabsatz"/>
              <w:numPr>
                <w:ilvl w:val="0"/>
                <w:numId w:val="1"/>
              </w:numPr>
              <w:spacing w:after="0" w:line="240" w:lineRule="auto"/>
              <w:ind w:left="288" w:hanging="288"/>
              <w:rPr>
                <w:sz w:val="24"/>
                <w:szCs w:val="20"/>
              </w:rPr>
            </w:pPr>
            <w:r w:rsidRPr="005565F9">
              <w:rPr>
                <w:sz w:val="24"/>
                <w:szCs w:val="20"/>
                <w:u w:val="single"/>
              </w:rPr>
              <w:t>Ästhet. Zugang</w:t>
            </w:r>
            <w:r w:rsidRPr="005565F9">
              <w:rPr>
                <w:sz w:val="24"/>
                <w:szCs w:val="20"/>
              </w:rPr>
              <w:t>: Individuelle Gestaltungsprojekte</w:t>
            </w:r>
          </w:p>
          <w:p w14:paraId="27B9F132" w14:textId="77777777" w:rsidR="006C46B1" w:rsidRPr="005565F9" w:rsidRDefault="006C46B1" w:rsidP="006C46B1">
            <w:pPr>
              <w:pStyle w:val="Listenabsatz"/>
              <w:numPr>
                <w:ilvl w:val="0"/>
                <w:numId w:val="1"/>
              </w:numPr>
              <w:spacing w:after="0" w:line="240" w:lineRule="auto"/>
              <w:ind w:left="288" w:hanging="288"/>
              <w:rPr>
                <w:sz w:val="24"/>
                <w:szCs w:val="20"/>
              </w:rPr>
            </w:pPr>
            <w:r w:rsidRPr="005565F9">
              <w:rPr>
                <w:sz w:val="24"/>
                <w:szCs w:val="20"/>
                <w:u w:val="single"/>
              </w:rPr>
              <w:t>Techn. Zugang</w:t>
            </w:r>
            <w:r w:rsidRPr="005565F9">
              <w:rPr>
                <w:sz w:val="24"/>
                <w:szCs w:val="20"/>
              </w:rPr>
              <w:t>: „Textile Kette“ / Textile Techniken</w:t>
            </w:r>
          </w:p>
        </w:tc>
        <w:tc>
          <w:tcPr>
            <w:tcW w:w="2246" w:type="dxa"/>
          </w:tcPr>
          <w:p w14:paraId="2366C04A" w14:textId="77777777" w:rsidR="006C46B1" w:rsidRPr="00143A43" w:rsidRDefault="006C46B1" w:rsidP="006C46B1">
            <w:pPr>
              <w:pStyle w:val="KeinLeerraum"/>
              <w:numPr>
                <w:ilvl w:val="0"/>
                <w:numId w:val="24"/>
              </w:numPr>
            </w:pPr>
            <w:r w:rsidRPr="00143A43">
              <w:t>Schätze in meinem Kleider-schrank</w:t>
            </w:r>
          </w:p>
          <w:p w14:paraId="37EBA868" w14:textId="77777777" w:rsidR="006C46B1" w:rsidRDefault="006C46B1" w:rsidP="006C46B1">
            <w:pPr>
              <w:pStyle w:val="KeinLeerraum"/>
              <w:numPr>
                <w:ilvl w:val="0"/>
                <w:numId w:val="24"/>
              </w:numPr>
            </w:pPr>
            <w:r w:rsidRPr="00143A43">
              <w:t>Ich war ein Hemd –</w:t>
            </w:r>
            <w:r>
              <w:t xml:space="preserve"> </w:t>
            </w:r>
            <w:proofErr w:type="spellStart"/>
            <w:r>
              <w:t>Upcycling</w:t>
            </w:r>
            <w:proofErr w:type="spellEnd"/>
            <w:r>
              <w:t>-Ideen entwickeln</w:t>
            </w:r>
          </w:p>
          <w:p w14:paraId="66A8693B" w14:textId="77777777" w:rsidR="006C46B1" w:rsidRPr="007170E1" w:rsidRDefault="006C46B1" w:rsidP="00694301">
            <w:pPr>
              <w:pStyle w:val="KeinLeerraum"/>
              <w:ind w:left="360"/>
            </w:pPr>
          </w:p>
        </w:tc>
      </w:tr>
      <w:tr w:rsidR="006C46B1" w:rsidRPr="007170E1" w14:paraId="5C420E51" w14:textId="77777777" w:rsidTr="00694301">
        <w:trPr>
          <w:trHeight w:val="410"/>
        </w:trPr>
        <w:tc>
          <w:tcPr>
            <w:tcW w:w="2215" w:type="dxa"/>
          </w:tcPr>
          <w:p w14:paraId="763C70B4" w14:textId="77777777" w:rsidR="006C46B1" w:rsidRPr="00C97091" w:rsidRDefault="006C46B1" w:rsidP="00694301">
            <w:pPr>
              <w:spacing w:line="276" w:lineRule="auto"/>
              <w:rPr>
                <w:b/>
                <w:sz w:val="24"/>
                <w:szCs w:val="24"/>
              </w:rPr>
            </w:pPr>
            <w:r w:rsidRPr="00C97091">
              <w:rPr>
                <w:b/>
                <w:sz w:val="24"/>
                <w:szCs w:val="24"/>
              </w:rPr>
              <w:t>Wahrnehmen</w:t>
            </w:r>
          </w:p>
          <w:p w14:paraId="07BCA2C7" w14:textId="77777777" w:rsidR="006C46B1" w:rsidRPr="00C97091" w:rsidRDefault="006C46B1" w:rsidP="00694301">
            <w:pPr>
              <w:spacing w:line="276" w:lineRule="auto"/>
              <w:rPr>
                <w:b/>
                <w:sz w:val="24"/>
                <w:szCs w:val="24"/>
              </w:rPr>
            </w:pPr>
            <w:r w:rsidRPr="00C97091">
              <w:rPr>
                <w:b/>
                <w:sz w:val="24"/>
                <w:szCs w:val="24"/>
              </w:rPr>
              <w:t>Kommunizieren</w:t>
            </w:r>
          </w:p>
          <w:p w14:paraId="6ABD69A8" w14:textId="77777777" w:rsidR="006C46B1" w:rsidRPr="00C97091" w:rsidRDefault="006C46B1" w:rsidP="00694301">
            <w:pPr>
              <w:spacing w:line="276" w:lineRule="auto"/>
              <w:rPr>
                <w:b/>
                <w:sz w:val="24"/>
                <w:szCs w:val="24"/>
              </w:rPr>
            </w:pPr>
            <w:r w:rsidRPr="00C97091">
              <w:rPr>
                <w:b/>
                <w:sz w:val="24"/>
                <w:szCs w:val="24"/>
              </w:rPr>
              <w:t>Erschließen</w:t>
            </w:r>
          </w:p>
          <w:p w14:paraId="7F8B492A" w14:textId="77777777" w:rsidR="006C46B1" w:rsidRPr="00C703A5" w:rsidRDefault="006C46B1" w:rsidP="00694301">
            <w:pPr>
              <w:spacing w:line="276" w:lineRule="auto"/>
              <w:rPr>
                <w:sz w:val="24"/>
                <w:szCs w:val="24"/>
              </w:rPr>
            </w:pPr>
            <w:r w:rsidRPr="00C703A5">
              <w:rPr>
                <w:sz w:val="24"/>
                <w:szCs w:val="24"/>
              </w:rPr>
              <w:lastRenderedPageBreak/>
              <w:t>Reflektieren</w:t>
            </w:r>
          </w:p>
          <w:p w14:paraId="1D82C91F" w14:textId="77777777" w:rsidR="006C46B1" w:rsidRPr="007170E1" w:rsidRDefault="006C46B1" w:rsidP="00694301">
            <w:pPr>
              <w:spacing w:line="360" w:lineRule="auto"/>
              <w:rPr>
                <w:sz w:val="24"/>
                <w:szCs w:val="24"/>
              </w:rPr>
            </w:pPr>
            <w:r w:rsidRPr="00C703A5">
              <w:rPr>
                <w:sz w:val="24"/>
                <w:szCs w:val="24"/>
              </w:rPr>
              <w:t>Gestalten</w:t>
            </w:r>
          </w:p>
        </w:tc>
        <w:tc>
          <w:tcPr>
            <w:tcW w:w="1466" w:type="dxa"/>
          </w:tcPr>
          <w:p w14:paraId="3D6A5D4A" w14:textId="77777777" w:rsidR="006C46B1" w:rsidRPr="007170E1" w:rsidRDefault="006C46B1" w:rsidP="00694301">
            <w:pPr>
              <w:pStyle w:val="KeinLeerraum"/>
            </w:pPr>
            <w:r>
              <w:lastRenderedPageBreak/>
              <w:t>TF 2 Textile Techniken</w:t>
            </w:r>
          </w:p>
        </w:tc>
        <w:tc>
          <w:tcPr>
            <w:tcW w:w="3695" w:type="dxa"/>
          </w:tcPr>
          <w:p w14:paraId="3489AE1C" w14:textId="77777777" w:rsidR="006C46B1" w:rsidRPr="005565F9" w:rsidRDefault="006C46B1" w:rsidP="00694301">
            <w:pPr>
              <w:rPr>
                <w:b/>
                <w:sz w:val="24"/>
                <w:szCs w:val="24"/>
              </w:rPr>
            </w:pPr>
            <w:r w:rsidRPr="00402CCF">
              <w:rPr>
                <w:b/>
                <w:sz w:val="24"/>
                <w:szCs w:val="24"/>
              </w:rPr>
              <w:t xml:space="preserve">Textilkunst </w:t>
            </w:r>
            <w:proofErr w:type="gramStart"/>
            <w:r w:rsidRPr="00402CCF">
              <w:rPr>
                <w:b/>
                <w:sz w:val="24"/>
                <w:szCs w:val="24"/>
              </w:rPr>
              <w:t>(</w:t>
            </w:r>
            <w:r w:rsidRPr="005565F9">
              <w:rPr>
                <w:b/>
                <w:sz w:val="24"/>
                <w:szCs w:val="24"/>
              </w:rPr>
              <w:t xml:space="preserve"> Kunstobjekte</w:t>
            </w:r>
            <w:proofErr w:type="gramEnd"/>
            <w:r w:rsidRPr="005565F9">
              <w:rPr>
                <w:b/>
                <w:sz w:val="24"/>
                <w:szCs w:val="24"/>
              </w:rPr>
              <w:t>/  Installationen/ Performances)</w:t>
            </w:r>
          </w:p>
          <w:p w14:paraId="20E933ED" w14:textId="77777777" w:rsidR="006C46B1" w:rsidRPr="005565F9" w:rsidRDefault="006C46B1" w:rsidP="006C46B1">
            <w:pPr>
              <w:pStyle w:val="Listenabsatz"/>
              <w:numPr>
                <w:ilvl w:val="0"/>
                <w:numId w:val="25"/>
              </w:numPr>
              <w:spacing w:after="0" w:line="240" w:lineRule="auto"/>
              <w:rPr>
                <w:sz w:val="24"/>
                <w:szCs w:val="24"/>
              </w:rPr>
            </w:pPr>
            <w:r w:rsidRPr="005565F9">
              <w:rPr>
                <w:sz w:val="24"/>
                <w:szCs w:val="24"/>
                <w:u w:val="single"/>
              </w:rPr>
              <w:t>Ästhet. Zugang:</w:t>
            </w:r>
            <w:r w:rsidRPr="005565F9">
              <w:rPr>
                <w:sz w:val="24"/>
                <w:szCs w:val="24"/>
              </w:rPr>
              <w:t xml:space="preserve"> Ästhetische Forschung mit </w:t>
            </w:r>
            <w:r w:rsidRPr="005565F9">
              <w:rPr>
                <w:sz w:val="24"/>
                <w:szCs w:val="24"/>
              </w:rPr>
              <w:lastRenderedPageBreak/>
              <w:t>textilen Materialien, Techniken und künstlerischen Strategien</w:t>
            </w:r>
          </w:p>
          <w:p w14:paraId="2D79D714" w14:textId="77777777" w:rsidR="006C46B1" w:rsidRPr="005565F9" w:rsidRDefault="006C46B1" w:rsidP="006C46B1">
            <w:pPr>
              <w:pStyle w:val="Listenabsatz"/>
              <w:numPr>
                <w:ilvl w:val="0"/>
                <w:numId w:val="25"/>
              </w:numPr>
              <w:spacing w:after="0" w:line="240" w:lineRule="auto"/>
              <w:rPr>
                <w:sz w:val="24"/>
                <w:szCs w:val="24"/>
              </w:rPr>
            </w:pPr>
            <w:proofErr w:type="spellStart"/>
            <w:r w:rsidRPr="005565F9">
              <w:rPr>
                <w:sz w:val="24"/>
                <w:szCs w:val="24"/>
                <w:u w:val="single"/>
              </w:rPr>
              <w:t>Ökolog</w:t>
            </w:r>
            <w:proofErr w:type="spellEnd"/>
            <w:r w:rsidRPr="005565F9">
              <w:rPr>
                <w:sz w:val="24"/>
                <w:szCs w:val="24"/>
                <w:u w:val="single"/>
              </w:rPr>
              <w:t>. Zugang</w:t>
            </w:r>
            <w:r w:rsidRPr="005565F9">
              <w:rPr>
                <w:sz w:val="24"/>
                <w:szCs w:val="24"/>
              </w:rPr>
              <w:t>: praktisches Arbeiten unter Berücksichtigung ökolo</w:t>
            </w:r>
            <w:r>
              <w:rPr>
                <w:sz w:val="24"/>
                <w:szCs w:val="24"/>
              </w:rPr>
              <w:t>gischer</w:t>
            </w:r>
            <w:r w:rsidRPr="005565F9">
              <w:rPr>
                <w:sz w:val="24"/>
                <w:szCs w:val="24"/>
              </w:rPr>
              <w:t xml:space="preserve"> Gesichtspunkte</w:t>
            </w:r>
          </w:p>
          <w:p w14:paraId="363CD4C9" w14:textId="77777777" w:rsidR="006C46B1" w:rsidRPr="005565F9" w:rsidRDefault="006C46B1" w:rsidP="006C46B1">
            <w:pPr>
              <w:pStyle w:val="Listenabsatz"/>
              <w:numPr>
                <w:ilvl w:val="0"/>
                <w:numId w:val="25"/>
              </w:numPr>
              <w:spacing w:after="0" w:line="240" w:lineRule="auto"/>
              <w:rPr>
                <w:sz w:val="24"/>
                <w:szCs w:val="24"/>
              </w:rPr>
            </w:pPr>
            <w:r w:rsidRPr="005565F9">
              <w:rPr>
                <w:sz w:val="24"/>
                <w:szCs w:val="24"/>
                <w:u w:val="single"/>
              </w:rPr>
              <w:t>Soz. Zugang</w:t>
            </w:r>
            <w:r w:rsidRPr="005565F9">
              <w:rPr>
                <w:sz w:val="24"/>
                <w:szCs w:val="24"/>
              </w:rPr>
              <w:t>: additive / kooperative Gemeinschaftsarbeit / „Soziale Kunst“</w:t>
            </w:r>
          </w:p>
          <w:p w14:paraId="56BBF78A" w14:textId="77777777" w:rsidR="006C46B1" w:rsidRPr="005565F9" w:rsidRDefault="006C46B1" w:rsidP="006C46B1">
            <w:pPr>
              <w:pStyle w:val="Listenabsatz"/>
              <w:numPr>
                <w:ilvl w:val="0"/>
                <w:numId w:val="25"/>
              </w:numPr>
              <w:spacing w:after="0" w:line="240" w:lineRule="auto"/>
              <w:rPr>
                <w:sz w:val="24"/>
                <w:szCs w:val="24"/>
              </w:rPr>
            </w:pPr>
            <w:r w:rsidRPr="005565F9">
              <w:rPr>
                <w:sz w:val="24"/>
                <w:szCs w:val="24"/>
                <w:u w:val="single"/>
              </w:rPr>
              <w:t>Kultureller Zugang</w:t>
            </w:r>
            <w:r w:rsidRPr="005565F9">
              <w:rPr>
                <w:sz w:val="24"/>
                <w:szCs w:val="24"/>
              </w:rPr>
              <w:t>: Textilkunst in aller Welt</w:t>
            </w:r>
          </w:p>
          <w:p w14:paraId="04143EC8" w14:textId="77777777" w:rsidR="006C46B1" w:rsidRPr="00402CCF" w:rsidRDefault="006C46B1" w:rsidP="006C46B1">
            <w:pPr>
              <w:pStyle w:val="Listenabsatz"/>
              <w:numPr>
                <w:ilvl w:val="0"/>
                <w:numId w:val="25"/>
              </w:numPr>
              <w:spacing w:after="0" w:line="240" w:lineRule="auto"/>
              <w:rPr>
                <w:sz w:val="24"/>
                <w:szCs w:val="24"/>
              </w:rPr>
            </w:pPr>
            <w:r w:rsidRPr="005565F9">
              <w:rPr>
                <w:sz w:val="24"/>
                <w:szCs w:val="24"/>
                <w:u w:val="single"/>
              </w:rPr>
              <w:t>Technischer Zugang:</w:t>
            </w:r>
            <w:r w:rsidRPr="005565F9">
              <w:rPr>
                <w:sz w:val="24"/>
                <w:szCs w:val="24"/>
              </w:rPr>
              <w:t xml:space="preserve"> verschiedene textile Techniken, gegebenenfalls Kombination dieser</w:t>
            </w:r>
          </w:p>
        </w:tc>
        <w:tc>
          <w:tcPr>
            <w:tcW w:w="2246" w:type="dxa"/>
          </w:tcPr>
          <w:p w14:paraId="17B92360" w14:textId="77777777" w:rsidR="006C46B1" w:rsidRDefault="006C46B1" w:rsidP="006C46B1">
            <w:pPr>
              <w:pStyle w:val="KeinLeerraum"/>
              <w:numPr>
                <w:ilvl w:val="0"/>
                <w:numId w:val="1"/>
              </w:numPr>
            </w:pPr>
            <w:r>
              <w:lastRenderedPageBreak/>
              <w:t xml:space="preserve">Vom Teppich von </w:t>
            </w:r>
            <w:proofErr w:type="spellStart"/>
            <w:r>
              <w:t>Bayeux</w:t>
            </w:r>
            <w:proofErr w:type="spellEnd"/>
            <w:r>
              <w:t xml:space="preserve"> bis zur zeitgenössischen Textilkunst</w:t>
            </w:r>
          </w:p>
          <w:p w14:paraId="348ECD80" w14:textId="77777777" w:rsidR="006C46B1" w:rsidRDefault="006C46B1" w:rsidP="006C46B1">
            <w:pPr>
              <w:pStyle w:val="KeinLeerraum"/>
              <w:numPr>
                <w:ilvl w:val="0"/>
                <w:numId w:val="1"/>
              </w:numPr>
            </w:pPr>
            <w:r>
              <w:lastRenderedPageBreak/>
              <w:t>Herstellung einer textilen Installation</w:t>
            </w:r>
          </w:p>
          <w:p w14:paraId="656E871B" w14:textId="77777777" w:rsidR="006C46B1" w:rsidRPr="007170E1" w:rsidRDefault="006C46B1" w:rsidP="006C46B1">
            <w:pPr>
              <w:pStyle w:val="KeinLeerraum"/>
              <w:numPr>
                <w:ilvl w:val="0"/>
                <w:numId w:val="1"/>
              </w:numPr>
            </w:pPr>
            <w:r>
              <w:t>Foto-</w:t>
            </w:r>
            <w:proofErr w:type="spellStart"/>
            <w:r>
              <w:t>Übernähung</w:t>
            </w:r>
            <w:proofErr w:type="spellEnd"/>
            <w:r>
              <w:t>/ Bestickte Fotografien</w:t>
            </w:r>
          </w:p>
        </w:tc>
      </w:tr>
      <w:tr w:rsidR="006C46B1" w:rsidRPr="007170E1" w14:paraId="18E87D58" w14:textId="77777777" w:rsidTr="00694301">
        <w:trPr>
          <w:trHeight w:val="410"/>
        </w:trPr>
        <w:tc>
          <w:tcPr>
            <w:tcW w:w="2215" w:type="dxa"/>
            <w:tcBorders>
              <w:bottom w:val="single" w:sz="4" w:space="0" w:color="auto"/>
            </w:tcBorders>
          </w:tcPr>
          <w:p w14:paraId="6D2C2EC3" w14:textId="77777777" w:rsidR="006C46B1" w:rsidRPr="00C703A5" w:rsidRDefault="006C46B1" w:rsidP="00694301">
            <w:pPr>
              <w:spacing w:line="276" w:lineRule="auto"/>
              <w:rPr>
                <w:sz w:val="24"/>
                <w:szCs w:val="24"/>
              </w:rPr>
            </w:pPr>
            <w:r w:rsidRPr="00C703A5">
              <w:rPr>
                <w:sz w:val="24"/>
                <w:szCs w:val="24"/>
              </w:rPr>
              <w:lastRenderedPageBreak/>
              <w:t>Wahrnehmen</w:t>
            </w:r>
          </w:p>
          <w:p w14:paraId="530AD9E9" w14:textId="77777777" w:rsidR="006C46B1" w:rsidRPr="00C97091" w:rsidRDefault="006C46B1" w:rsidP="00694301">
            <w:pPr>
              <w:spacing w:line="276" w:lineRule="auto"/>
              <w:rPr>
                <w:b/>
                <w:sz w:val="24"/>
                <w:szCs w:val="24"/>
              </w:rPr>
            </w:pPr>
            <w:r w:rsidRPr="00C97091">
              <w:rPr>
                <w:b/>
                <w:sz w:val="24"/>
                <w:szCs w:val="24"/>
              </w:rPr>
              <w:t>Kommunizieren</w:t>
            </w:r>
          </w:p>
          <w:p w14:paraId="6256AF36" w14:textId="77777777" w:rsidR="006C46B1" w:rsidRPr="00C97091" w:rsidRDefault="006C46B1" w:rsidP="00694301">
            <w:pPr>
              <w:spacing w:line="276" w:lineRule="auto"/>
              <w:rPr>
                <w:b/>
                <w:sz w:val="24"/>
                <w:szCs w:val="24"/>
              </w:rPr>
            </w:pPr>
            <w:r w:rsidRPr="00C97091">
              <w:rPr>
                <w:b/>
                <w:sz w:val="24"/>
                <w:szCs w:val="24"/>
              </w:rPr>
              <w:t>Erschließen</w:t>
            </w:r>
          </w:p>
          <w:p w14:paraId="328C9637" w14:textId="77777777" w:rsidR="006C46B1" w:rsidRPr="00C703A5" w:rsidRDefault="006C46B1" w:rsidP="00694301">
            <w:pPr>
              <w:spacing w:line="276" w:lineRule="auto"/>
              <w:rPr>
                <w:sz w:val="24"/>
                <w:szCs w:val="24"/>
              </w:rPr>
            </w:pPr>
            <w:r w:rsidRPr="00C703A5">
              <w:rPr>
                <w:sz w:val="24"/>
                <w:szCs w:val="24"/>
              </w:rPr>
              <w:t>Reflektieren</w:t>
            </w:r>
          </w:p>
          <w:p w14:paraId="566B8F86" w14:textId="77777777" w:rsidR="006C46B1" w:rsidRPr="00C97091" w:rsidRDefault="006C46B1" w:rsidP="00694301">
            <w:pPr>
              <w:spacing w:line="360" w:lineRule="auto"/>
              <w:rPr>
                <w:b/>
                <w:sz w:val="24"/>
                <w:szCs w:val="24"/>
              </w:rPr>
            </w:pPr>
            <w:r w:rsidRPr="00C97091">
              <w:rPr>
                <w:b/>
                <w:sz w:val="24"/>
                <w:szCs w:val="24"/>
              </w:rPr>
              <w:t>Gestalten</w:t>
            </w:r>
          </w:p>
        </w:tc>
        <w:tc>
          <w:tcPr>
            <w:tcW w:w="1466" w:type="dxa"/>
          </w:tcPr>
          <w:p w14:paraId="776DF5D2" w14:textId="77777777" w:rsidR="006C46B1" w:rsidRPr="007170E1" w:rsidRDefault="006C46B1" w:rsidP="00694301">
            <w:pPr>
              <w:pStyle w:val="KeinLeerraum"/>
            </w:pPr>
            <w:r>
              <w:t>TF 3 Phänomen Mode</w:t>
            </w:r>
          </w:p>
        </w:tc>
        <w:tc>
          <w:tcPr>
            <w:tcW w:w="3695" w:type="dxa"/>
          </w:tcPr>
          <w:p w14:paraId="507C79F1" w14:textId="77777777" w:rsidR="006C46B1" w:rsidRPr="00402CCF" w:rsidRDefault="006C46B1" w:rsidP="00694301">
            <w:pPr>
              <w:rPr>
                <w:b/>
                <w:sz w:val="24"/>
                <w:szCs w:val="24"/>
              </w:rPr>
            </w:pPr>
            <w:r w:rsidRPr="00402CCF">
              <w:rPr>
                <w:b/>
                <w:sz w:val="24"/>
                <w:szCs w:val="24"/>
              </w:rPr>
              <w:t>Unsere Modewelt</w:t>
            </w:r>
          </w:p>
          <w:p w14:paraId="525EE7BE" w14:textId="77777777" w:rsidR="006C46B1" w:rsidRPr="00402CCF" w:rsidRDefault="006C46B1" w:rsidP="006C46B1">
            <w:pPr>
              <w:pStyle w:val="Listenabsatz"/>
              <w:numPr>
                <w:ilvl w:val="0"/>
                <w:numId w:val="26"/>
              </w:numPr>
              <w:spacing w:after="0" w:line="240" w:lineRule="auto"/>
              <w:rPr>
                <w:sz w:val="24"/>
                <w:szCs w:val="24"/>
              </w:rPr>
            </w:pPr>
            <w:r w:rsidRPr="00402CCF">
              <w:rPr>
                <w:sz w:val="24"/>
                <w:szCs w:val="24"/>
                <w:u w:val="single"/>
              </w:rPr>
              <w:t>Kultur. Zugang</w:t>
            </w:r>
            <w:r w:rsidRPr="00402CCF">
              <w:rPr>
                <w:sz w:val="24"/>
                <w:szCs w:val="24"/>
              </w:rPr>
              <w:t xml:space="preserve">: Mode im Wandel </w:t>
            </w:r>
            <w:r>
              <w:rPr>
                <w:sz w:val="24"/>
                <w:szCs w:val="24"/>
              </w:rPr>
              <w:t xml:space="preserve">der Zeit / Schönheitsideale verschiedener Kulturen, Modezyklen </w:t>
            </w:r>
          </w:p>
          <w:p w14:paraId="1DED5205" w14:textId="77777777" w:rsidR="006C46B1" w:rsidRPr="00402CCF" w:rsidRDefault="006C46B1" w:rsidP="006C46B1">
            <w:pPr>
              <w:pStyle w:val="Listenabsatz"/>
              <w:numPr>
                <w:ilvl w:val="0"/>
                <w:numId w:val="26"/>
              </w:numPr>
              <w:spacing w:after="0" w:line="240" w:lineRule="auto"/>
              <w:rPr>
                <w:sz w:val="24"/>
                <w:szCs w:val="24"/>
              </w:rPr>
            </w:pPr>
            <w:r w:rsidRPr="00402CCF">
              <w:rPr>
                <w:sz w:val="24"/>
                <w:szCs w:val="24"/>
                <w:u w:val="single"/>
              </w:rPr>
              <w:t xml:space="preserve">Ästhet. Zugang: </w:t>
            </w:r>
            <w:r w:rsidRPr="00402CCF">
              <w:rPr>
                <w:sz w:val="24"/>
                <w:szCs w:val="24"/>
              </w:rPr>
              <w:t>Design eines modischen Kleidungsstücks</w:t>
            </w:r>
          </w:p>
          <w:p w14:paraId="3470562B" w14:textId="77777777" w:rsidR="006C46B1" w:rsidRPr="00402CCF" w:rsidRDefault="006C46B1" w:rsidP="006C46B1">
            <w:pPr>
              <w:pStyle w:val="Listenabsatz"/>
              <w:numPr>
                <w:ilvl w:val="0"/>
                <w:numId w:val="26"/>
              </w:numPr>
              <w:spacing w:after="0" w:line="240" w:lineRule="auto"/>
              <w:rPr>
                <w:sz w:val="24"/>
                <w:szCs w:val="24"/>
              </w:rPr>
            </w:pPr>
            <w:proofErr w:type="spellStart"/>
            <w:r w:rsidRPr="00402CCF">
              <w:rPr>
                <w:sz w:val="24"/>
                <w:szCs w:val="24"/>
                <w:u w:val="single"/>
              </w:rPr>
              <w:t>Ökolog</w:t>
            </w:r>
            <w:proofErr w:type="spellEnd"/>
            <w:r w:rsidRPr="00402CCF">
              <w:rPr>
                <w:sz w:val="24"/>
                <w:szCs w:val="24"/>
                <w:u w:val="single"/>
              </w:rPr>
              <w:t>. Zugang</w:t>
            </w:r>
            <w:r w:rsidRPr="00402CCF">
              <w:rPr>
                <w:sz w:val="24"/>
                <w:szCs w:val="24"/>
              </w:rPr>
              <w:t>: Textile Kette / Fast Fashion – Slow Fashion</w:t>
            </w:r>
          </w:p>
          <w:p w14:paraId="54A68CFB" w14:textId="77777777" w:rsidR="006C46B1" w:rsidRPr="00402CCF" w:rsidRDefault="006C46B1" w:rsidP="006C46B1">
            <w:pPr>
              <w:pStyle w:val="Listenabsatz"/>
              <w:numPr>
                <w:ilvl w:val="0"/>
                <w:numId w:val="26"/>
              </w:numPr>
              <w:spacing w:after="0" w:line="240" w:lineRule="auto"/>
              <w:rPr>
                <w:sz w:val="24"/>
                <w:szCs w:val="24"/>
              </w:rPr>
            </w:pPr>
            <w:r w:rsidRPr="00402CCF">
              <w:rPr>
                <w:sz w:val="24"/>
                <w:szCs w:val="24"/>
                <w:u w:val="single"/>
              </w:rPr>
              <w:t>Ökonom. Zugang</w:t>
            </w:r>
            <w:r w:rsidRPr="00402CCF">
              <w:rPr>
                <w:sz w:val="24"/>
                <w:szCs w:val="24"/>
              </w:rPr>
              <w:t>: Mode als Wirtschaftsfaktor / Berufe in der Modebranche</w:t>
            </w:r>
          </w:p>
          <w:p w14:paraId="147B5F77" w14:textId="77777777" w:rsidR="006C46B1" w:rsidRPr="00402CCF" w:rsidRDefault="006C46B1" w:rsidP="006C46B1">
            <w:pPr>
              <w:pStyle w:val="Listenabsatz"/>
              <w:numPr>
                <w:ilvl w:val="0"/>
                <w:numId w:val="26"/>
              </w:numPr>
              <w:spacing w:after="0" w:line="240" w:lineRule="auto"/>
              <w:rPr>
                <w:sz w:val="24"/>
                <w:szCs w:val="24"/>
              </w:rPr>
            </w:pPr>
            <w:r w:rsidRPr="00402CCF">
              <w:rPr>
                <w:sz w:val="24"/>
                <w:szCs w:val="24"/>
                <w:u w:val="single"/>
              </w:rPr>
              <w:t>Techn. Zugang:</w:t>
            </w:r>
            <w:r w:rsidRPr="00402CCF">
              <w:rPr>
                <w:sz w:val="24"/>
                <w:szCs w:val="24"/>
              </w:rPr>
              <w:t xml:space="preserve"> Körpermaße / Konfektionsgrößen / individuelle Schnitterstellung</w:t>
            </w:r>
          </w:p>
          <w:p w14:paraId="5C0A0962" w14:textId="77777777" w:rsidR="006C46B1" w:rsidRPr="00402CCF" w:rsidRDefault="006C46B1" w:rsidP="006C46B1">
            <w:pPr>
              <w:pStyle w:val="Listenabsatz"/>
              <w:numPr>
                <w:ilvl w:val="0"/>
                <w:numId w:val="26"/>
              </w:numPr>
              <w:spacing w:after="0" w:line="240" w:lineRule="auto"/>
              <w:rPr>
                <w:sz w:val="24"/>
                <w:szCs w:val="24"/>
              </w:rPr>
            </w:pPr>
            <w:r w:rsidRPr="00402CCF">
              <w:rPr>
                <w:sz w:val="24"/>
                <w:szCs w:val="24"/>
                <w:u w:val="single"/>
              </w:rPr>
              <w:t>Biograf. Zugang</w:t>
            </w:r>
            <w:r w:rsidRPr="00402CCF">
              <w:rPr>
                <w:sz w:val="24"/>
                <w:szCs w:val="24"/>
              </w:rPr>
              <w:t>: Modediktat oder Selbstbestimmung</w:t>
            </w:r>
          </w:p>
          <w:p w14:paraId="0816D470" w14:textId="77777777" w:rsidR="006C46B1" w:rsidRPr="00402CCF" w:rsidRDefault="006C46B1" w:rsidP="006C46B1">
            <w:pPr>
              <w:pStyle w:val="Listenabsatz"/>
              <w:numPr>
                <w:ilvl w:val="0"/>
                <w:numId w:val="26"/>
              </w:numPr>
              <w:spacing w:after="0" w:line="240" w:lineRule="auto"/>
              <w:rPr>
                <w:sz w:val="24"/>
                <w:szCs w:val="24"/>
              </w:rPr>
            </w:pPr>
            <w:r w:rsidRPr="00402CCF">
              <w:rPr>
                <w:sz w:val="24"/>
                <w:szCs w:val="24"/>
                <w:u w:val="single"/>
              </w:rPr>
              <w:t>Soz. Zugang</w:t>
            </w:r>
            <w:r w:rsidRPr="00402CCF">
              <w:rPr>
                <w:sz w:val="24"/>
                <w:szCs w:val="24"/>
              </w:rPr>
              <w:t>: Ausdruck und Kommunikation durch Mode</w:t>
            </w:r>
          </w:p>
        </w:tc>
        <w:tc>
          <w:tcPr>
            <w:tcW w:w="2246" w:type="dxa"/>
          </w:tcPr>
          <w:p w14:paraId="6EE08C60" w14:textId="77777777" w:rsidR="006C46B1" w:rsidRDefault="006C46B1" w:rsidP="006C46B1">
            <w:pPr>
              <w:pStyle w:val="KeinLeerraum"/>
              <w:numPr>
                <w:ilvl w:val="0"/>
                <w:numId w:val="1"/>
              </w:numPr>
            </w:pPr>
            <w:r>
              <w:t>Die Geschichte der Mode</w:t>
            </w:r>
          </w:p>
          <w:p w14:paraId="377627DA" w14:textId="77777777" w:rsidR="006C46B1" w:rsidRDefault="006C46B1" w:rsidP="006C46B1">
            <w:pPr>
              <w:pStyle w:val="KeinLeerraum"/>
              <w:numPr>
                <w:ilvl w:val="0"/>
                <w:numId w:val="1"/>
              </w:numPr>
            </w:pPr>
            <w:r>
              <w:t>Von der Idee bis zum Laufsteg</w:t>
            </w:r>
          </w:p>
          <w:p w14:paraId="4AE39C1A" w14:textId="77777777" w:rsidR="006C46B1" w:rsidRPr="00C97091" w:rsidRDefault="006C46B1" w:rsidP="006C46B1">
            <w:pPr>
              <w:pStyle w:val="KeinLeerraum"/>
              <w:numPr>
                <w:ilvl w:val="0"/>
                <w:numId w:val="1"/>
              </w:numPr>
            </w:pPr>
            <w:r>
              <w:t>Schönheitsideale verschiedener Kulturen</w:t>
            </w:r>
          </w:p>
        </w:tc>
      </w:tr>
      <w:tr w:rsidR="006C46B1" w:rsidRPr="007170E1" w14:paraId="45912A9C" w14:textId="77777777" w:rsidTr="00694301">
        <w:trPr>
          <w:trHeight w:val="410"/>
        </w:trPr>
        <w:tc>
          <w:tcPr>
            <w:tcW w:w="2215" w:type="dxa"/>
            <w:shd w:val="pct10" w:color="auto" w:fill="auto"/>
          </w:tcPr>
          <w:p w14:paraId="2A1D6207" w14:textId="77777777" w:rsidR="006C46B1" w:rsidRPr="007170E1" w:rsidRDefault="006C46B1" w:rsidP="00694301">
            <w:pPr>
              <w:pStyle w:val="KeinLeerraum"/>
            </w:pPr>
            <w:r w:rsidRPr="007170E1">
              <w:lastRenderedPageBreak/>
              <w:t>Fördern und Fordern</w:t>
            </w:r>
          </w:p>
        </w:tc>
        <w:tc>
          <w:tcPr>
            <w:tcW w:w="7407" w:type="dxa"/>
            <w:gridSpan w:val="3"/>
          </w:tcPr>
          <w:p w14:paraId="44465DD7" w14:textId="77777777" w:rsidR="006C46B1" w:rsidRPr="00402CCF" w:rsidRDefault="006C46B1" w:rsidP="006C46B1">
            <w:pPr>
              <w:pStyle w:val="Listenabsatz"/>
              <w:numPr>
                <w:ilvl w:val="0"/>
                <w:numId w:val="27"/>
              </w:numPr>
              <w:spacing w:after="0" w:line="240" w:lineRule="auto"/>
              <w:rPr>
                <w:sz w:val="24"/>
                <w:szCs w:val="24"/>
              </w:rPr>
            </w:pPr>
            <w:r w:rsidRPr="00402CCF">
              <w:rPr>
                <w:sz w:val="24"/>
                <w:szCs w:val="24"/>
              </w:rPr>
              <w:t>Einsatz/Kombination verschiedener Materialien und textiler Techniken zur größtmöglichen kreativen Auseinandersetzung mit praktischen Aufgabenstellungen</w:t>
            </w:r>
          </w:p>
          <w:p w14:paraId="5A8ADCE4" w14:textId="77777777" w:rsidR="006C46B1" w:rsidRPr="00402CCF" w:rsidRDefault="006C46B1" w:rsidP="006C46B1">
            <w:pPr>
              <w:pStyle w:val="Listenabsatz"/>
              <w:numPr>
                <w:ilvl w:val="0"/>
                <w:numId w:val="27"/>
              </w:numPr>
              <w:spacing w:after="0" w:line="240" w:lineRule="auto"/>
              <w:rPr>
                <w:sz w:val="24"/>
                <w:szCs w:val="24"/>
              </w:rPr>
            </w:pPr>
            <w:r w:rsidRPr="00402CCF">
              <w:rPr>
                <w:sz w:val="24"/>
                <w:szCs w:val="24"/>
              </w:rPr>
              <w:t>Arbeit mit unterschiedlichem Umfang / Arbeitsaufwand – quantitative Differenzierung</w:t>
            </w:r>
          </w:p>
          <w:p w14:paraId="1C49043A" w14:textId="77777777" w:rsidR="006C46B1" w:rsidRPr="00402CCF" w:rsidRDefault="006C46B1" w:rsidP="006C46B1">
            <w:pPr>
              <w:pStyle w:val="Listenabsatz"/>
              <w:numPr>
                <w:ilvl w:val="0"/>
                <w:numId w:val="27"/>
              </w:numPr>
              <w:spacing w:after="0" w:line="240" w:lineRule="auto"/>
              <w:rPr>
                <w:sz w:val="24"/>
                <w:szCs w:val="24"/>
              </w:rPr>
            </w:pPr>
            <w:r w:rsidRPr="00402CCF">
              <w:rPr>
                <w:sz w:val="24"/>
                <w:szCs w:val="24"/>
              </w:rPr>
              <w:t>inhaltliche Differenzierung z.B. beim Stationenlernen bzw. im Rahmen selbstdifferenzierender, kreativer Aufgabenstellungen</w:t>
            </w:r>
          </w:p>
          <w:p w14:paraId="3833E00A" w14:textId="77777777" w:rsidR="006C46B1" w:rsidRPr="00402CCF" w:rsidRDefault="006C46B1" w:rsidP="006C46B1">
            <w:pPr>
              <w:pStyle w:val="Listenabsatz"/>
              <w:numPr>
                <w:ilvl w:val="0"/>
                <w:numId w:val="27"/>
              </w:numPr>
              <w:spacing w:after="0" w:line="240" w:lineRule="auto"/>
              <w:rPr>
                <w:sz w:val="24"/>
                <w:szCs w:val="24"/>
              </w:rPr>
            </w:pPr>
            <w:r w:rsidRPr="00402CCF">
              <w:rPr>
                <w:sz w:val="24"/>
                <w:szCs w:val="24"/>
              </w:rPr>
              <w:t>Hilfekarten, vergrößerte Demonstrations- und Realisationsmedien</w:t>
            </w:r>
          </w:p>
          <w:p w14:paraId="3926B799" w14:textId="77777777" w:rsidR="006C46B1" w:rsidRPr="00402CCF" w:rsidRDefault="006C46B1" w:rsidP="006C46B1">
            <w:pPr>
              <w:pStyle w:val="Listenabsatz"/>
              <w:numPr>
                <w:ilvl w:val="0"/>
                <w:numId w:val="27"/>
              </w:numPr>
              <w:spacing w:after="0" w:line="240" w:lineRule="auto"/>
              <w:rPr>
                <w:sz w:val="24"/>
                <w:szCs w:val="24"/>
              </w:rPr>
            </w:pPr>
            <w:r w:rsidRPr="00402CCF">
              <w:rPr>
                <w:sz w:val="24"/>
                <w:szCs w:val="24"/>
              </w:rPr>
              <w:t>Führen eines Portfolio</w:t>
            </w:r>
            <w:r>
              <w:rPr>
                <w:sz w:val="24"/>
                <w:szCs w:val="24"/>
              </w:rPr>
              <w:t>s</w:t>
            </w:r>
          </w:p>
          <w:p w14:paraId="1D5E4BDD" w14:textId="77777777" w:rsidR="006C46B1" w:rsidRPr="00402CCF" w:rsidRDefault="006C46B1" w:rsidP="006C46B1">
            <w:pPr>
              <w:pStyle w:val="Listenabsatz"/>
              <w:numPr>
                <w:ilvl w:val="0"/>
                <w:numId w:val="27"/>
              </w:numPr>
              <w:spacing w:after="0" w:line="360" w:lineRule="auto"/>
              <w:rPr>
                <w:sz w:val="24"/>
                <w:szCs w:val="24"/>
              </w:rPr>
            </w:pPr>
            <w:r>
              <w:rPr>
                <w:sz w:val="24"/>
                <w:szCs w:val="24"/>
              </w:rPr>
              <w:t>B</w:t>
            </w:r>
            <w:r w:rsidRPr="00402CCF">
              <w:rPr>
                <w:sz w:val="24"/>
                <w:szCs w:val="24"/>
              </w:rPr>
              <w:t>erücksichtigung der drei Anforderungsebenen ESA, MSA und ÜOS</w:t>
            </w:r>
          </w:p>
        </w:tc>
      </w:tr>
      <w:tr w:rsidR="006C46B1" w:rsidRPr="00672804" w14:paraId="41C3FAD1" w14:textId="77777777" w:rsidTr="00694301">
        <w:trPr>
          <w:trHeight w:val="410"/>
        </w:trPr>
        <w:tc>
          <w:tcPr>
            <w:tcW w:w="2215" w:type="dxa"/>
            <w:shd w:val="pct10" w:color="auto" w:fill="auto"/>
          </w:tcPr>
          <w:p w14:paraId="6D1C8DE4" w14:textId="77777777" w:rsidR="006C46B1" w:rsidRPr="007170E1" w:rsidRDefault="006C46B1" w:rsidP="00694301">
            <w:pPr>
              <w:spacing w:line="360" w:lineRule="auto"/>
              <w:rPr>
                <w:sz w:val="24"/>
                <w:szCs w:val="24"/>
              </w:rPr>
            </w:pPr>
            <w:r w:rsidRPr="007170E1">
              <w:rPr>
                <w:sz w:val="24"/>
                <w:szCs w:val="24"/>
              </w:rPr>
              <w:t>Fachsprache</w:t>
            </w:r>
          </w:p>
        </w:tc>
        <w:tc>
          <w:tcPr>
            <w:tcW w:w="7407" w:type="dxa"/>
            <w:gridSpan w:val="3"/>
          </w:tcPr>
          <w:p w14:paraId="7B7C6141" w14:textId="77777777" w:rsidR="006C46B1" w:rsidRPr="00402CCF" w:rsidRDefault="006C46B1" w:rsidP="006C46B1">
            <w:pPr>
              <w:pStyle w:val="Listenabsatz"/>
              <w:numPr>
                <w:ilvl w:val="0"/>
                <w:numId w:val="28"/>
              </w:numPr>
              <w:spacing w:after="0" w:line="240" w:lineRule="auto"/>
              <w:jc w:val="both"/>
              <w:rPr>
                <w:sz w:val="24"/>
                <w:szCs w:val="24"/>
              </w:rPr>
            </w:pPr>
            <w:r w:rsidRPr="00402CCF">
              <w:rPr>
                <w:sz w:val="24"/>
                <w:szCs w:val="24"/>
              </w:rPr>
              <w:t>Listen mit Fachbegriffen werden im Unterricht mit den Schülerinnen und Schülern gemeinsam erstellt, im Fachkollegium ausgetauscht und jahrgangsbezogen ergänzt. Im Zusammenhang mit den drei verbindlichen Zugängen werden so Fachbegriffe zu folgenden Inhalten erarbeitet:</w:t>
            </w:r>
          </w:p>
          <w:p w14:paraId="6DABFD83" w14:textId="77777777" w:rsidR="006C46B1" w:rsidRDefault="006C46B1" w:rsidP="006C46B1">
            <w:pPr>
              <w:pStyle w:val="Listenabsatz"/>
              <w:numPr>
                <w:ilvl w:val="0"/>
                <w:numId w:val="23"/>
              </w:numPr>
              <w:spacing w:after="0" w:line="240" w:lineRule="auto"/>
              <w:rPr>
                <w:sz w:val="24"/>
                <w:szCs w:val="24"/>
              </w:rPr>
            </w:pPr>
            <w:r>
              <w:rPr>
                <w:sz w:val="24"/>
                <w:szCs w:val="24"/>
              </w:rPr>
              <w:t>Textilkonsum, Textile Kette und Nachhaltigkeit</w:t>
            </w:r>
          </w:p>
          <w:p w14:paraId="7A297103" w14:textId="77777777" w:rsidR="006C46B1" w:rsidRDefault="006C46B1" w:rsidP="006C46B1">
            <w:pPr>
              <w:pStyle w:val="Listenabsatz"/>
              <w:numPr>
                <w:ilvl w:val="0"/>
                <w:numId w:val="23"/>
              </w:numPr>
              <w:spacing w:after="0" w:line="240" w:lineRule="auto"/>
              <w:rPr>
                <w:sz w:val="24"/>
                <w:szCs w:val="24"/>
              </w:rPr>
            </w:pPr>
            <w:r>
              <w:rPr>
                <w:sz w:val="24"/>
                <w:szCs w:val="24"/>
              </w:rPr>
              <w:t>Kunstobjekte, Installationen und Performances</w:t>
            </w:r>
          </w:p>
          <w:p w14:paraId="22E18BFC" w14:textId="77777777" w:rsidR="006C46B1" w:rsidRPr="00672804" w:rsidRDefault="006C46B1" w:rsidP="006C46B1">
            <w:pPr>
              <w:pStyle w:val="Listenabsatz"/>
              <w:numPr>
                <w:ilvl w:val="0"/>
                <w:numId w:val="23"/>
              </w:numPr>
              <w:spacing w:after="0" w:line="240" w:lineRule="auto"/>
              <w:rPr>
                <w:sz w:val="24"/>
                <w:szCs w:val="24"/>
              </w:rPr>
            </w:pPr>
            <w:r>
              <w:rPr>
                <w:sz w:val="24"/>
                <w:szCs w:val="24"/>
              </w:rPr>
              <w:t>Modeepochen, Modedesign, Modeberufe, Konfektion</w:t>
            </w:r>
          </w:p>
        </w:tc>
      </w:tr>
      <w:tr w:rsidR="006C46B1" w:rsidRPr="00672804" w14:paraId="2E28F8B8" w14:textId="77777777" w:rsidTr="00694301">
        <w:trPr>
          <w:trHeight w:val="410"/>
        </w:trPr>
        <w:tc>
          <w:tcPr>
            <w:tcW w:w="2215" w:type="dxa"/>
            <w:shd w:val="pct10" w:color="auto" w:fill="auto"/>
          </w:tcPr>
          <w:p w14:paraId="167A0D94" w14:textId="77777777" w:rsidR="006C46B1" w:rsidRPr="007170E1" w:rsidRDefault="006C46B1" w:rsidP="00694301">
            <w:pPr>
              <w:rPr>
                <w:sz w:val="24"/>
                <w:szCs w:val="24"/>
              </w:rPr>
            </w:pPr>
            <w:r w:rsidRPr="007170E1">
              <w:rPr>
                <w:sz w:val="24"/>
                <w:szCs w:val="24"/>
              </w:rPr>
              <w:t>Hilfsmittel, Materialien und Medien</w:t>
            </w:r>
          </w:p>
        </w:tc>
        <w:tc>
          <w:tcPr>
            <w:tcW w:w="7407" w:type="dxa"/>
            <w:gridSpan w:val="3"/>
          </w:tcPr>
          <w:p w14:paraId="63679E96" w14:textId="77777777" w:rsidR="006C46B1" w:rsidRPr="00402CCF" w:rsidRDefault="006C46B1" w:rsidP="006C46B1">
            <w:pPr>
              <w:pStyle w:val="Listenabsatz"/>
              <w:numPr>
                <w:ilvl w:val="0"/>
                <w:numId w:val="28"/>
              </w:numPr>
              <w:spacing w:after="0" w:line="240" w:lineRule="auto"/>
              <w:rPr>
                <w:sz w:val="24"/>
                <w:szCs w:val="24"/>
              </w:rPr>
            </w:pPr>
            <w:r w:rsidRPr="00402CCF">
              <w:rPr>
                <w:sz w:val="24"/>
                <w:szCs w:val="24"/>
              </w:rPr>
              <w:t>Abbildungen</w:t>
            </w:r>
            <w:r>
              <w:rPr>
                <w:sz w:val="24"/>
                <w:szCs w:val="24"/>
              </w:rPr>
              <w:t xml:space="preserve"> (z.B. </w:t>
            </w:r>
            <w:r w:rsidRPr="00402CCF">
              <w:rPr>
                <w:sz w:val="24"/>
                <w:szCs w:val="24"/>
              </w:rPr>
              <w:t>Hilf</w:t>
            </w:r>
            <w:r>
              <w:rPr>
                <w:sz w:val="24"/>
                <w:szCs w:val="24"/>
              </w:rPr>
              <w:t>skarten für bestimmte Techniken)</w:t>
            </w:r>
          </w:p>
          <w:p w14:paraId="193BC6B2" w14:textId="77777777" w:rsidR="006C46B1" w:rsidRPr="00402CCF" w:rsidRDefault="006C46B1" w:rsidP="006C46B1">
            <w:pPr>
              <w:pStyle w:val="Listenabsatz"/>
              <w:numPr>
                <w:ilvl w:val="0"/>
                <w:numId w:val="28"/>
              </w:numPr>
              <w:spacing w:after="0" w:line="240" w:lineRule="auto"/>
              <w:rPr>
                <w:sz w:val="24"/>
                <w:szCs w:val="24"/>
              </w:rPr>
            </w:pPr>
            <w:r w:rsidRPr="00402CCF">
              <w:rPr>
                <w:sz w:val="24"/>
                <w:szCs w:val="24"/>
              </w:rPr>
              <w:t>Tutorials</w:t>
            </w:r>
            <w:r>
              <w:rPr>
                <w:sz w:val="24"/>
                <w:szCs w:val="24"/>
              </w:rPr>
              <w:t xml:space="preserve"> </w:t>
            </w:r>
          </w:p>
          <w:p w14:paraId="25426B37" w14:textId="77777777" w:rsidR="006C46B1" w:rsidRPr="00402CCF" w:rsidRDefault="006C46B1" w:rsidP="006C46B1">
            <w:pPr>
              <w:pStyle w:val="Listenabsatz"/>
              <w:numPr>
                <w:ilvl w:val="0"/>
                <w:numId w:val="28"/>
              </w:numPr>
              <w:spacing w:after="0" w:line="240" w:lineRule="auto"/>
              <w:rPr>
                <w:sz w:val="24"/>
                <w:szCs w:val="24"/>
              </w:rPr>
            </w:pPr>
            <w:r>
              <w:rPr>
                <w:sz w:val="24"/>
                <w:szCs w:val="24"/>
              </w:rPr>
              <w:t>Filme</w:t>
            </w:r>
          </w:p>
          <w:p w14:paraId="0017DA93" w14:textId="77777777" w:rsidR="006C46B1" w:rsidRPr="00402CCF" w:rsidRDefault="006C46B1" w:rsidP="006C46B1">
            <w:pPr>
              <w:pStyle w:val="Listenabsatz"/>
              <w:numPr>
                <w:ilvl w:val="0"/>
                <w:numId w:val="28"/>
              </w:numPr>
              <w:spacing w:after="0" w:line="240" w:lineRule="auto"/>
              <w:rPr>
                <w:sz w:val="24"/>
                <w:szCs w:val="24"/>
              </w:rPr>
            </w:pPr>
            <w:r>
              <w:rPr>
                <w:sz w:val="24"/>
                <w:szCs w:val="24"/>
              </w:rPr>
              <w:t xml:space="preserve">Fachliteratur </w:t>
            </w:r>
          </w:p>
        </w:tc>
      </w:tr>
      <w:tr w:rsidR="006C46B1" w:rsidRPr="00672804" w14:paraId="69E869DF" w14:textId="77777777" w:rsidTr="00694301">
        <w:trPr>
          <w:trHeight w:val="410"/>
        </w:trPr>
        <w:tc>
          <w:tcPr>
            <w:tcW w:w="2215" w:type="dxa"/>
            <w:shd w:val="pct10" w:color="auto" w:fill="auto"/>
          </w:tcPr>
          <w:p w14:paraId="74DA70FA" w14:textId="77777777" w:rsidR="006C46B1" w:rsidRPr="007170E1" w:rsidRDefault="006C46B1" w:rsidP="00694301">
            <w:pPr>
              <w:rPr>
                <w:sz w:val="24"/>
                <w:szCs w:val="24"/>
              </w:rPr>
            </w:pPr>
            <w:r w:rsidRPr="007170E1">
              <w:rPr>
                <w:sz w:val="24"/>
                <w:szCs w:val="24"/>
              </w:rPr>
              <w:t>Leistungsbewertung</w:t>
            </w:r>
          </w:p>
        </w:tc>
        <w:tc>
          <w:tcPr>
            <w:tcW w:w="7407" w:type="dxa"/>
            <w:gridSpan w:val="3"/>
          </w:tcPr>
          <w:p w14:paraId="7B2D0EE4" w14:textId="77777777" w:rsidR="006C46B1" w:rsidRPr="00402CCF" w:rsidRDefault="006C46B1" w:rsidP="006C46B1">
            <w:pPr>
              <w:pStyle w:val="Listenabsatz"/>
              <w:numPr>
                <w:ilvl w:val="0"/>
                <w:numId w:val="28"/>
              </w:numPr>
              <w:spacing w:after="0" w:line="240" w:lineRule="auto"/>
              <w:rPr>
                <w:sz w:val="24"/>
                <w:szCs w:val="24"/>
              </w:rPr>
            </w:pPr>
            <w:r w:rsidRPr="00402CCF">
              <w:rPr>
                <w:sz w:val="24"/>
                <w:szCs w:val="24"/>
              </w:rPr>
              <w:t>Produkt- und Prozessbewertung</w:t>
            </w:r>
          </w:p>
          <w:p w14:paraId="0AA14C93" w14:textId="77777777" w:rsidR="006C46B1" w:rsidRPr="00402CCF" w:rsidRDefault="006C46B1" w:rsidP="006C46B1">
            <w:pPr>
              <w:pStyle w:val="Listenabsatz"/>
              <w:numPr>
                <w:ilvl w:val="0"/>
                <w:numId w:val="28"/>
              </w:numPr>
              <w:spacing w:after="0" w:line="240" w:lineRule="auto"/>
              <w:rPr>
                <w:sz w:val="24"/>
                <w:szCs w:val="24"/>
              </w:rPr>
            </w:pPr>
            <w:r w:rsidRPr="00402CCF">
              <w:rPr>
                <w:sz w:val="24"/>
                <w:szCs w:val="24"/>
              </w:rPr>
              <w:t>Kompetenzraster</w:t>
            </w:r>
          </w:p>
          <w:p w14:paraId="69034DBC" w14:textId="77777777" w:rsidR="006C46B1" w:rsidRPr="00402CCF" w:rsidRDefault="006C46B1" w:rsidP="006C46B1">
            <w:pPr>
              <w:pStyle w:val="Listenabsatz"/>
              <w:numPr>
                <w:ilvl w:val="0"/>
                <w:numId w:val="28"/>
              </w:numPr>
              <w:spacing w:after="0" w:line="240" w:lineRule="auto"/>
              <w:rPr>
                <w:sz w:val="24"/>
                <w:szCs w:val="24"/>
              </w:rPr>
            </w:pPr>
            <w:r w:rsidRPr="00402CCF">
              <w:rPr>
                <w:sz w:val="24"/>
                <w:szCs w:val="24"/>
              </w:rPr>
              <w:t>schriftliche Rückmeldung im Rahmen der Werktagebuch-Kommunikation</w:t>
            </w:r>
          </w:p>
          <w:p w14:paraId="3ECA1730" w14:textId="77777777" w:rsidR="006C46B1" w:rsidRPr="00402CCF" w:rsidRDefault="006C46B1" w:rsidP="006C46B1">
            <w:pPr>
              <w:pStyle w:val="Listenabsatz"/>
              <w:numPr>
                <w:ilvl w:val="0"/>
                <w:numId w:val="28"/>
              </w:numPr>
              <w:spacing w:after="0" w:line="240" w:lineRule="auto"/>
              <w:rPr>
                <w:sz w:val="24"/>
                <w:szCs w:val="24"/>
              </w:rPr>
            </w:pPr>
            <w:r w:rsidRPr="00402CCF">
              <w:rPr>
                <w:sz w:val="24"/>
                <w:szCs w:val="24"/>
              </w:rPr>
              <w:t>Selbst- und Schüler-Schüler-Bewertung</w:t>
            </w:r>
          </w:p>
        </w:tc>
      </w:tr>
      <w:tr w:rsidR="006C46B1" w:rsidRPr="00D61FFD" w14:paraId="5700E68A" w14:textId="77777777" w:rsidTr="00694301">
        <w:trPr>
          <w:trHeight w:val="410"/>
        </w:trPr>
        <w:tc>
          <w:tcPr>
            <w:tcW w:w="2215" w:type="dxa"/>
            <w:shd w:val="pct10" w:color="auto" w:fill="auto"/>
          </w:tcPr>
          <w:p w14:paraId="14327D43" w14:textId="77777777" w:rsidR="006C46B1" w:rsidRPr="007170E1" w:rsidRDefault="006C46B1" w:rsidP="00694301">
            <w:pPr>
              <w:rPr>
                <w:sz w:val="24"/>
                <w:szCs w:val="24"/>
              </w:rPr>
            </w:pPr>
            <w:r w:rsidRPr="007170E1">
              <w:rPr>
                <w:sz w:val="24"/>
                <w:szCs w:val="24"/>
              </w:rPr>
              <w:t>Beitrag des Faches zur Medienbildung</w:t>
            </w:r>
            <w:r>
              <w:rPr>
                <w:rStyle w:val="Funotenzeichen"/>
                <w:sz w:val="24"/>
                <w:szCs w:val="24"/>
              </w:rPr>
              <w:footnoteReference w:id="3"/>
            </w:r>
          </w:p>
        </w:tc>
        <w:tc>
          <w:tcPr>
            <w:tcW w:w="7407" w:type="dxa"/>
            <w:gridSpan w:val="3"/>
          </w:tcPr>
          <w:p w14:paraId="6FFC205F" w14:textId="77777777" w:rsidR="006C46B1" w:rsidRDefault="006C46B1" w:rsidP="006C46B1">
            <w:pPr>
              <w:pStyle w:val="Listenabsatz"/>
              <w:numPr>
                <w:ilvl w:val="0"/>
                <w:numId w:val="29"/>
              </w:numPr>
              <w:spacing w:after="0" w:line="240" w:lineRule="auto"/>
              <w:rPr>
                <w:sz w:val="24"/>
                <w:szCs w:val="24"/>
              </w:rPr>
            </w:pPr>
            <w:r w:rsidRPr="004E2DB9">
              <w:rPr>
                <w:sz w:val="24"/>
                <w:szCs w:val="24"/>
              </w:rPr>
              <w:t>Internetrecherche</w:t>
            </w:r>
            <w:r>
              <w:rPr>
                <w:sz w:val="24"/>
                <w:szCs w:val="24"/>
              </w:rPr>
              <w:t xml:space="preserve"> K1.1</w:t>
            </w:r>
            <w:r w:rsidRPr="004E2DB9">
              <w:rPr>
                <w:sz w:val="24"/>
                <w:szCs w:val="24"/>
              </w:rPr>
              <w:t>.3</w:t>
            </w:r>
            <w:r>
              <w:rPr>
                <w:sz w:val="24"/>
                <w:szCs w:val="24"/>
              </w:rPr>
              <w:t xml:space="preserve"> / K 1.</w:t>
            </w:r>
            <w:r w:rsidRPr="004E2DB9">
              <w:rPr>
                <w:sz w:val="24"/>
                <w:szCs w:val="24"/>
              </w:rPr>
              <w:t>1.4 - Tutorials und Informationsseiten nutzen</w:t>
            </w:r>
            <w:r w:rsidRPr="00402CCF">
              <w:rPr>
                <w:sz w:val="24"/>
                <w:szCs w:val="24"/>
              </w:rPr>
              <w:t xml:space="preserve"> </w:t>
            </w:r>
          </w:p>
          <w:p w14:paraId="3672BCB8" w14:textId="77777777" w:rsidR="006C46B1" w:rsidRDefault="006C46B1" w:rsidP="006C46B1">
            <w:pPr>
              <w:pStyle w:val="Listenabsatz"/>
              <w:numPr>
                <w:ilvl w:val="0"/>
                <w:numId w:val="29"/>
              </w:numPr>
              <w:spacing w:after="0" w:line="240" w:lineRule="auto"/>
              <w:rPr>
                <w:color w:val="000000" w:themeColor="text1"/>
                <w:sz w:val="24"/>
                <w:szCs w:val="24"/>
              </w:rPr>
            </w:pPr>
            <w:r>
              <w:rPr>
                <w:color w:val="000000" w:themeColor="text1"/>
                <w:sz w:val="24"/>
                <w:szCs w:val="24"/>
              </w:rPr>
              <w:t xml:space="preserve">Grafik- und </w:t>
            </w:r>
            <w:r w:rsidRPr="006B6AD6">
              <w:rPr>
                <w:color w:val="000000" w:themeColor="text1"/>
                <w:sz w:val="24"/>
                <w:szCs w:val="24"/>
              </w:rPr>
              <w:t>Bildbearbeitungsprogramme anwenden</w:t>
            </w:r>
            <w:r>
              <w:rPr>
                <w:color w:val="000000" w:themeColor="text1"/>
                <w:sz w:val="24"/>
                <w:szCs w:val="24"/>
              </w:rPr>
              <w:t xml:space="preserve"> K3.1.1</w:t>
            </w:r>
          </w:p>
          <w:p w14:paraId="6ABEC15F" w14:textId="77777777" w:rsidR="006C46B1" w:rsidRPr="00402CCF" w:rsidRDefault="006C46B1" w:rsidP="006C46B1">
            <w:pPr>
              <w:pStyle w:val="Listenabsatz"/>
              <w:numPr>
                <w:ilvl w:val="0"/>
                <w:numId w:val="29"/>
              </w:numPr>
              <w:spacing w:after="0" w:line="240" w:lineRule="auto"/>
              <w:rPr>
                <w:sz w:val="24"/>
                <w:szCs w:val="24"/>
              </w:rPr>
            </w:pPr>
            <w:r w:rsidRPr="00402CCF">
              <w:rPr>
                <w:sz w:val="24"/>
                <w:szCs w:val="24"/>
              </w:rPr>
              <w:t>Aufbereitung von Beiträgen auf der Homepage</w:t>
            </w:r>
            <w:r>
              <w:rPr>
                <w:sz w:val="24"/>
                <w:szCs w:val="24"/>
              </w:rPr>
              <w:t xml:space="preserve"> K.2.2</w:t>
            </w:r>
          </w:p>
          <w:p w14:paraId="330D543F" w14:textId="77777777" w:rsidR="006C46B1" w:rsidRPr="0002128E" w:rsidRDefault="006C46B1" w:rsidP="00694301">
            <w:pPr>
              <w:pStyle w:val="Listenabsatz"/>
              <w:ind w:left="360"/>
              <w:rPr>
                <w:color w:val="000000" w:themeColor="text1"/>
                <w:sz w:val="24"/>
                <w:szCs w:val="24"/>
              </w:rPr>
            </w:pPr>
            <w:r>
              <w:rPr>
                <w:sz w:val="24"/>
                <w:szCs w:val="24"/>
              </w:rPr>
              <w:t>m</w:t>
            </w:r>
            <w:r w:rsidRPr="0002128E">
              <w:rPr>
                <w:sz w:val="24"/>
                <w:szCs w:val="24"/>
              </w:rPr>
              <w:t>it Videos, Fotos, Grafiken und Animationen ein textiles Projekt dokumentieren</w:t>
            </w:r>
            <w:r>
              <w:rPr>
                <w:sz w:val="24"/>
                <w:szCs w:val="24"/>
              </w:rPr>
              <w:t xml:space="preserve"> K3.1.2</w:t>
            </w:r>
          </w:p>
          <w:p w14:paraId="2165BC98" w14:textId="77777777" w:rsidR="006C46B1" w:rsidRPr="00143A43" w:rsidRDefault="006C46B1" w:rsidP="006C46B1">
            <w:pPr>
              <w:pStyle w:val="Listenabsatz"/>
              <w:numPr>
                <w:ilvl w:val="0"/>
                <w:numId w:val="29"/>
              </w:numPr>
              <w:spacing w:after="0" w:line="240" w:lineRule="auto"/>
              <w:rPr>
                <w:sz w:val="24"/>
                <w:szCs w:val="24"/>
              </w:rPr>
            </w:pPr>
            <w:r>
              <w:rPr>
                <w:sz w:val="24"/>
                <w:szCs w:val="24"/>
              </w:rPr>
              <w:t>e</w:t>
            </w:r>
            <w:r w:rsidRPr="00402CCF">
              <w:rPr>
                <w:sz w:val="24"/>
                <w:szCs w:val="24"/>
              </w:rPr>
              <w:t>infache Digitalfotografie</w:t>
            </w:r>
            <w:r>
              <w:rPr>
                <w:sz w:val="24"/>
                <w:szCs w:val="24"/>
              </w:rPr>
              <w:t>, Filme schneiden und präsentieren</w:t>
            </w:r>
            <w:r w:rsidRPr="00402CCF">
              <w:rPr>
                <w:sz w:val="24"/>
                <w:szCs w:val="24"/>
              </w:rPr>
              <w:t xml:space="preserve"> </w:t>
            </w:r>
            <w:r>
              <w:rPr>
                <w:sz w:val="24"/>
                <w:szCs w:val="24"/>
              </w:rPr>
              <w:t xml:space="preserve">(z.B. </w:t>
            </w:r>
            <w:proofErr w:type="spellStart"/>
            <w:r>
              <w:rPr>
                <w:sz w:val="24"/>
                <w:szCs w:val="24"/>
              </w:rPr>
              <w:t>Stop</w:t>
            </w:r>
            <w:proofErr w:type="spellEnd"/>
            <w:r>
              <w:rPr>
                <w:sz w:val="24"/>
                <w:szCs w:val="24"/>
              </w:rPr>
              <w:t>-Motion-Film zum Thema Fast Fashion) K.3.1.2</w:t>
            </w:r>
          </w:p>
        </w:tc>
      </w:tr>
      <w:tr w:rsidR="006C46B1" w:rsidRPr="00672804" w14:paraId="32577C7A" w14:textId="77777777" w:rsidTr="00694301">
        <w:trPr>
          <w:trHeight w:val="410"/>
        </w:trPr>
        <w:tc>
          <w:tcPr>
            <w:tcW w:w="2215" w:type="dxa"/>
            <w:shd w:val="pct10" w:color="auto" w:fill="auto"/>
          </w:tcPr>
          <w:p w14:paraId="5899155F" w14:textId="77777777" w:rsidR="006C46B1" w:rsidRPr="007170E1" w:rsidRDefault="006C46B1" w:rsidP="00694301">
            <w:pPr>
              <w:rPr>
                <w:sz w:val="24"/>
                <w:szCs w:val="24"/>
              </w:rPr>
            </w:pPr>
            <w:r w:rsidRPr="007170E1">
              <w:rPr>
                <w:sz w:val="24"/>
                <w:szCs w:val="24"/>
              </w:rPr>
              <w:t>Beitrag des Faches zum Schulleben</w:t>
            </w:r>
          </w:p>
        </w:tc>
        <w:tc>
          <w:tcPr>
            <w:tcW w:w="7407" w:type="dxa"/>
            <w:gridSpan w:val="3"/>
          </w:tcPr>
          <w:p w14:paraId="03D5C42B" w14:textId="77777777" w:rsidR="006C46B1" w:rsidRPr="00402CCF" w:rsidRDefault="006C46B1" w:rsidP="006C46B1">
            <w:pPr>
              <w:pStyle w:val="Listenabsatz"/>
              <w:numPr>
                <w:ilvl w:val="0"/>
                <w:numId w:val="30"/>
              </w:numPr>
              <w:spacing w:after="0" w:line="240" w:lineRule="auto"/>
              <w:rPr>
                <w:sz w:val="24"/>
                <w:szCs w:val="24"/>
              </w:rPr>
            </w:pPr>
            <w:r w:rsidRPr="00402CCF">
              <w:rPr>
                <w:sz w:val="24"/>
                <w:szCs w:val="24"/>
              </w:rPr>
              <w:t>Ausstellung zum Thema Nachhaltigkeit im Schulgebäude (Wände, Vitrinen)</w:t>
            </w:r>
          </w:p>
          <w:p w14:paraId="3AD35341" w14:textId="77777777" w:rsidR="006C46B1" w:rsidRPr="00402CCF" w:rsidRDefault="006C46B1" w:rsidP="006C46B1">
            <w:pPr>
              <w:pStyle w:val="Listenabsatz"/>
              <w:numPr>
                <w:ilvl w:val="0"/>
                <w:numId w:val="30"/>
              </w:numPr>
              <w:spacing w:after="0" w:line="240" w:lineRule="auto"/>
              <w:rPr>
                <w:sz w:val="24"/>
                <w:szCs w:val="24"/>
              </w:rPr>
            </w:pPr>
            <w:r w:rsidRPr="00402CCF">
              <w:rPr>
                <w:sz w:val="24"/>
                <w:szCs w:val="24"/>
              </w:rPr>
              <w:t>Gestaltung eines Schullogos oder Schul-T-Shirt</w:t>
            </w:r>
          </w:p>
          <w:p w14:paraId="582DAFD7" w14:textId="77777777" w:rsidR="006C46B1" w:rsidRPr="00402CCF" w:rsidRDefault="006C46B1" w:rsidP="006C46B1">
            <w:pPr>
              <w:pStyle w:val="Listenabsatz"/>
              <w:numPr>
                <w:ilvl w:val="0"/>
                <w:numId w:val="30"/>
              </w:numPr>
              <w:spacing w:after="0" w:line="240" w:lineRule="auto"/>
              <w:rPr>
                <w:sz w:val="24"/>
                <w:szCs w:val="24"/>
              </w:rPr>
            </w:pPr>
            <w:r w:rsidRPr="00402CCF">
              <w:rPr>
                <w:sz w:val="24"/>
                <w:szCs w:val="24"/>
              </w:rPr>
              <w:t>Tauschbörse für Kleidung veranstalten (Swap-Party)</w:t>
            </w:r>
          </w:p>
          <w:p w14:paraId="6BBFB307" w14:textId="77777777" w:rsidR="006C46B1" w:rsidRPr="00402CCF" w:rsidRDefault="006C46B1" w:rsidP="006C46B1">
            <w:pPr>
              <w:pStyle w:val="Listenabsatz"/>
              <w:numPr>
                <w:ilvl w:val="0"/>
                <w:numId w:val="30"/>
              </w:numPr>
              <w:spacing w:after="0" w:line="240" w:lineRule="auto"/>
              <w:rPr>
                <w:sz w:val="24"/>
                <w:szCs w:val="24"/>
              </w:rPr>
            </w:pPr>
            <w:r w:rsidRPr="00402CCF">
              <w:rPr>
                <w:sz w:val="24"/>
                <w:szCs w:val="24"/>
              </w:rPr>
              <w:lastRenderedPageBreak/>
              <w:t>Textile Installationen für Schulgebäude oder Schulhof erstellen</w:t>
            </w:r>
          </w:p>
          <w:p w14:paraId="34441146" w14:textId="77777777" w:rsidR="006C46B1" w:rsidRPr="00402CCF" w:rsidRDefault="006C46B1" w:rsidP="006C46B1">
            <w:pPr>
              <w:pStyle w:val="Listenabsatz"/>
              <w:numPr>
                <w:ilvl w:val="0"/>
                <w:numId w:val="30"/>
              </w:numPr>
              <w:spacing w:after="0" w:line="240" w:lineRule="auto"/>
              <w:rPr>
                <w:sz w:val="24"/>
                <w:szCs w:val="24"/>
              </w:rPr>
            </w:pPr>
            <w:r>
              <w:rPr>
                <w:sz w:val="24"/>
                <w:szCs w:val="24"/>
              </w:rPr>
              <w:t xml:space="preserve">Organisation einer </w:t>
            </w:r>
            <w:r w:rsidRPr="00402CCF">
              <w:rPr>
                <w:sz w:val="24"/>
                <w:szCs w:val="24"/>
              </w:rPr>
              <w:t>Modenschau</w:t>
            </w:r>
          </w:p>
        </w:tc>
      </w:tr>
      <w:tr w:rsidR="006C46B1" w:rsidRPr="00672804" w14:paraId="6541F2EB" w14:textId="77777777" w:rsidTr="00694301">
        <w:trPr>
          <w:trHeight w:val="410"/>
        </w:trPr>
        <w:tc>
          <w:tcPr>
            <w:tcW w:w="2215" w:type="dxa"/>
            <w:shd w:val="pct10" w:color="auto" w:fill="auto"/>
          </w:tcPr>
          <w:p w14:paraId="614F2A30" w14:textId="77777777" w:rsidR="006C46B1" w:rsidRPr="007170E1" w:rsidRDefault="006C46B1" w:rsidP="00694301">
            <w:pPr>
              <w:rPr>
                <w:sz w:val="24"/>
                <w:szCs w:val="24"/>
              </w:rPr>
            </w:pPr>
            <w:r>
              <w:rPr>
                <w:sz w:val="24"/>
                <w:szCs w:val="24"/>
              </w:rPr>
              <w:lastRenderedPageBreak/>
              <w:t>außerschulischer Lernort</w:t>
            </w:r>
          </w:p>
        </w:tc>
        <w:tc>
          <w:tcPr>
            <w:tcW w:w="7407" w:type="dxa"/>
            <w:gridSpan w:val="3"/>
          </w:tcPr>
          <w:p w14:paraId="3512536C" w14:textId="77777777" w:rsidR="006C46B1" w:rsidRPr="00402CCF" w:rsidRDefault="006C46B1" w:rsidP="006C46B1">
            <w:pPr>
              <w:pStyle w:val="Listenabsatz"/>
              <w:numPr>
                <w:ilvl w:val="0"/>
                <w:numId w:val="31"/>
              </w:numPr>
              <w:spacing w:after="0" w:line="240" w:lineRule="auto"/>
              <w:rPr>
                <w:sz w:val="24"/>
                <w:szCs w:val="24"/>
              </w:rPr>
            </w:pPr>
            <w:r w:rsidRPr="00402CCF">
              <w:rPr>
                <w:sz w:val="24"/>
                <w:szCs w:val="24"/>
              </w:rPr>
              <w:t>Kleiderkammer vor Ort (Wir helfen mit!)</w:t>
            </w:r>
          </w:p>
          <w:p w14:paraId="1B1723DD" w14:textId="77777777" w:rsidR="006C46B1" w:rsidRPr="00402CCF" w:rsidRDefault="006C46B1" w:rsidP="006C46B1">
            <w:pPr>
              <w:pStyle w:val="Listenabsatz"/>
              <w:numPr>
                <w:ilvl w:val="0"/>
                <w:numId w:val="31"/>
              </w:numPr>
              <w:spacing w:after="0" w:line="240" w:lineRule="auto"/>
              <w:rPr>
                <w:sz w:val="24"/>
                <w:szCs w:val="24"/>
              </w:rPr>
            </w:pPr>
            <w:r w:rsidRPr="00402CCF">
              <w:rPr>
                <w:sz w:val="24"/>
                <w:szCs w:val="24"/>
              </w:rPr>
              <w:t>Besuch regionaler Textilkünstler/ Museum mit Textilkunst</w:t>
            </w:r>
          </w:p>
          <w:p w14:paraId="61C78FA7" w14:textId="77777777" w:rsidR="006C46B1" w:rsidRPr="00402CCF" w:rsidRDefault="006C46B1" w:rsidP="006C46B1">
            <w:pPr>
              <w:pStyle w:val="Listenabsatz"/>
              <w:numPr>
                <w:ilvl w:val="0"/>
                <w:numId w:val="31"/>
              </w:numPr>
              <w:spacing w:after="0" w:line="240" w:lineRule="auto"/>
              <w:rPr>
                <w:sz w:val="24"/>
                <w:szCs w:val="24"/>
              </w:rPr>
            </w:pPr>
            <w:r w:rsidRPr="00402CCF">
              <w:rPr>
                <w:sz w:val="24"/>
                <w:szCs w:val="24"/>
              </w:rPr>
              <w:t>Besuch in einer Maßschneiderei oder einer Modedesignerin</w:t>
            </w:r>
          </w:p>
          <w:p w14:paraId="3FDEE69D" w14:textId="77777777" w:rsidR="006C46B1" w:rsidRPr="00402CCF" w:rsidRDefault="006C46B1" w:rsidP="006C46B1">
            <w:pPr>
              <w:pStyle w:val="Listenabsatz"/>
              <w:numPr>
                <w:ilvl w:val="0"/>
                <w:numId w:val="31"/>
              </w:numPr>
              <w:spacing w:after="0" w:line="240" w:lineRule="auto"/>
              <w:rPr>
                <w:sz w:val="24"/>
                <w:szCs w:val="24"/>
              </w:rPr>
            </w:pPr>
            <w:r w:rsidRPr="00402CCF">
              <w:rPr>
                <w:sz w:val="24"/>
                <w:szCs w:val="24"/>
              </w:rPr>
              <w:t>Erkundung der aktuellen Mode in ortsansässigen Bekleidungsgeschäften</w:t>
            </w:r>
          </w:p>
        </w:tc>
      </w:tr>
    </w:tbl>
    <w:p w14:paraId="2E111211" w14:textId="77777777" w:rsidR="006C46B1" w:rsidRDefault="006C46B1"/>
    <w:sectPr w:rsidR="006C46B1" w:rsidSect="002223E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F6E26" w14:textId="77777777" w:rsidR="00BD7214" w:rsidRDefault="00BD7214" w:rsidP="006C46B1">
      <w:pPr>
        <w:spacing w:after="0" w:line="240" w:lineRule="auto"/>
      </w:pPr>
      <w:r>
        <w:separator/>
      </w:r>
    </w:p>
  </w:endnote>
  <w:endnote w:type="continuationSeparator" w:id="0">
    <w:p w14:paraId="35F38595" w14:textId="77777777" w:rsidR="00BD7214" w:rsidRDefault="00BD7214" w:rsidP="006C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A403" w14:textId="77777777" w:rsidR="00BD7214" w:rsidRDefault="00BD7214" w:rsidP="006C46B1">
      <w:pPr>
        <w:spacing w:after="0" w:line="240" w:lineRule="auto"/>
      </w:pPr>
      <w:r>
        <w:separator/>
      </w:r>
    </w:p>
  </w:footnote>
  <w:footnote w:type="continuationSeparator" w:id="0">
    <w:p w14:paraId="47A0C64B" w14:textId="77777777" w:rsidR="00BD7214" w:rsidRDefault="00BD7214" w:rsidP="006C46B1">
      <w:pPr>
        <w:spacing w:after="0" w:line="240" w:lineRule="auto"/>
      </w:pPr>
      <w:r>
        <w:continuationSeparator/>
      </w:r>
    </w:p>
  </w:footnote>
  <w:footnote w:id="1">
    <w:p w14:paraId="564BA0DB" w14:textId="77777777" w:rsidR="006C46B1" w:rsidRDefault="006C46B1" w:rsidP="006C46B1">
      <w:pPr>
        <w:pStyle w:val="Funotentext"/>
      </w:pPr>
      <w:r>
        <w:rPr>
          <w:rStyle w:val="Funotenzeichen"/>
        </w:rPr>
        <w:footnoteRef/>
      </w:r>
      <w:r>
        <w:t xml:space="preserve"> Kompetenzen (K) entnommen aus </w:t>
      </w:r>
      <w:r w:rsidRPr="00824ED6">
        <w:t>„Ergänzungen zu den Fachanforderungen. Medienkompetenz – Lernen mit digitalen Medien“</w:t>
      </w:r>
      <w:r>
        <w:t>, hrsg. v. MBWK Schleswig-Holstein, Kiel 2018 und siehe</w:t>
      </w:r>
      <w:r w:rsidRPr="00824ED6">
        <w:t xml:space="preserve"> fachspezifische Kompetenztabelle für Textillehre </w:t>
      </w:r>
      <w:r>
        <w:t xml:space="preserve">im </w:t>
      </w:r>
      <w:r w:rsidRPr="00824ED6">
        <w:t>Anhang</w:t>
      </w:r>
    </w:p>
  </w:footnote>
  <w:footnote w:id="2">
    <w:p w14:paraId="2E66E5EC" w14:textId="77777777" w:rsidR="006C46B1" w:rsidRDefault="006C46B1" w:rsidP="006C46B1">
      <w:pPr>
        <w:pStyle w:val="Funotentext"/>
      </w:pPr>
      <w:r>
        <w:rPr>
          <w:rStyle w:val="Funotenzeichen"/>
        </w:rPr>
        <w:footnoteRef/>
      </w:r>
      <w:r>
        <w:t xml:space="preserve"> Kompetenzen (K) entnommen aus </w:t>
      </w:r>
      <w:r w:rsidRPr="00824ED6">
        <w:t>„Ergänzungen zu den Fachanforderungen. Medienkompetenz – Lernen mit digitalen Medien“</w:t>
      </w:r>
      <w:r>
        <w:t>, hrsg. v. MBWK Schleswig-Holstein, Kiel 2018 und siehe</w:t>
      </w:r>
      <w:r w:rsidRPr="00824ED6">
        <w:t xml:space="preserve"> fachspezifische Kompetenztabelle für Textillehre </w:t>
      </w:r>
      <w:r>
        <w:t xml:space="preserve">im </w:t>
      </w:r>
      <w:r w:rsidRPr="00824ED6">
        <w:t>Anhang</w:t>
      </w:r>
    </w:p>
    <w:p w14:paraId="3C8F6BF2" w14:textId="77777777" w:rsidR="006C46B1" w:rsidRDefault="006C46B1" w:rsidP="006C46B1">
      <w:pPr>
        <w:pStyle w:val="Funotentext"/>
      </w:pPr>
    </w:p>
  </w:footnote>
  <w:footnote w:id="3">
    <w:p w14:paraId="652CFB41" w14:textId="77777777" w:rsidR="006C46B1" w:rsidRDefault="006C46B1" w:rsidP="006C46B1">
      <w:pPr>
        <w:pStyle w:val="Funotentext"/>
      </w:pPr>
      <w:r>
        <w:rPr>
          <w:rStyle w:val="Funotenzeichen"/>
        </w:rPr>
        <w:footnoteRef/>
      </w:r>
      <w:r>
        <w:t xml:space="preserve"> Kompetenzen (K) entnommen aus </w:t>
      </w:r>
      <w:r w:rsidRPr="00824ED6">
        <w:t>„Ergänzungen zu den Fachanforderungen. Medienkompetenz – Lernen mit digitalen Medien“</w:t>
      </w:r>
      <w:r>
        <w:t>, hrsg. v. MBWK Schleswig-Holstein, Kiel 2018 und siehe</w:t>
      </w:r>
      <w:r w:rsidRPr="00824ED6">
        <w:t xml:space="preserve"> fachspezifische Kompetenztabelle für Textillehre </w:t>
      </w:r>
      <w:r>
        <w:t xml:space="preserve">im </w:t>
      </w:r>
      <w:r w:rsidRPr="00824ED6">
        <w:t>Anhang</w:t>
      </w:r>
    </w:p>
    <w:p w14:paraId="09AFCC60" w14:textId="77777777" w:rsidR="006C46B1" w:rsidRDefault="006C46B1" w:rsidP="006C46B1">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DDE"/>
    <w:multiLevelType w:val="hybridMultilevel"/>
    <w:tmpl w:val="D76CD5FE"/>
    <w:lvl w:ilvl="0" w:tplc="04070001">
      <w:start w:val="1"/>
      <w:numFmt w:val="bullet"/>
      <w:lvlText w:val=""/>
      <w:lvlJc w:val="left"/>
      <w:pPr>
        <w:ind w:left="368" w:hanging="360"/>
      </w:pPr>
      <w:rPr>
        <w:rFonts w:ascii="Symbol" w:hAnsi="Symbo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C366F5"/>
    <w:multiLevelType w:val="hybridMultilevel"/>
    <w:tmpl w:val="28E41342"/>
    <w:lvl w:ilvl="0" w:tplc="04070001">
      <w:start w:val="1"/>
      <w:numFmt w:val="bullet"/>
      <w:lvlText w:val=""/>
      <w:lvlJc w:val="left"/>
      <w:pPr>
        <w:ind w:left="785" w:hanging="360"/>
      </w:pPr>
      <w:rPr>
        <w:rFonts w:ascii="Symbol" w:hAnsi="Symbol" w:hint="default"/>
        <w:u w:val="no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7850194"/>
    <w:multiLevelType w:val="hybridMultilevel"/>
    <w:tmpl w:val="07604D42"/>
    <w:lvl w:ilvl="0" w:tplc="04070001">
      <w:start w:val="1"/>
      <w:numFmt w:val="bullet"/>
      <w:lvlText w:val=""/>
      <w:lvlJc w:val="left"/>
      <w:pPr>
        <w:ind w:left="785" w:hanging="360"/>
      </w:pPr>
      <w:rPr>
        <w:rFonts w:ascii="Symbol" w:hAnsi="Symbol" w:hint="default"/>
        <w:u w:val="no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126BBD"/>
    <w:multiLevelType w:val="hybridMultilevel"/>
    <w:tmpl w:val="D4BCE514"/>
    <w:lvl w:ilvl="0" w:tplc="0407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1D7FFC"/>
    <w:multiLevelType w:val="hybridMultilevel"/>
    <w:tmpl w:val="37F03B6C"/>
    <w:lvl w:ilvl="0" w:tplc="04070001">
      <w:start w:val="1"/>
      <w:numFmt w:val="bullet"/>
      <w:lvlText w:val=""/>
      <w:lvlJc w:val="left"/>
      <w:pPr>
        <w:ind w:left="785" w:hanging="360"/>
      </w:pPr>
      <w:rPr>
        <w:rFonts w:ascii="Symbol" w:hAnsi="Symbol" w:hint="default"/>
        <w:u w:val="no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B022EE"/>
    <w:multiLevelType w:val="hybridMultilevel"/>
    <w:tmpl w:val="5F1C1314"/>
    <w:lvl w:ilvl="0" w:tplc="0407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AA39CC"/>
    <w:multiLevelType w:val="hybridMultilevel"/>
    <w:tmpl w:val="4F5E1CA2"/>
    <w:lvl w:ilvl="0" w:tplc="0407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A4014C0"/>
    <w:multiLevelType w:val="hybridMultilevel"/>
    <w:tmpl w:val="F8A8F4D8"/>
    <w:lvl w:ilvl="0" w:tplc="04070001">
      <w:start w:val="1"/>
      <w:numFmt w:val="bullet"/>
      <w:lvlText w:val=""/>
      <w:lvlJc w:val="left"/>
      <w:pPr>
        <w:ind w:left="785"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1110C54"/>
    <w:multiLevelType w:val="hybridMultilevel"/>
    <w:tmpl w:val="7EA4F7AA"/>
    <w:lvl w:ilvl="0" w:tplc="D724FD78">
      <w:start w:val="2"/>
      <w:numFmt w:val="bullet"/>
      <w:lvlText w:val="-"/>
      <w:lvlJc w:val="left"/>
      <w:pPr>
        <w:ind w:left="720" w:hanging="360"/>
      </w:pPr>
      <w:rPr>
        <w:rFonts w:ascii="Calibri" w:eastAsiaTheme="minorHAnsi" w:hAnsi="Calibri" w:cs="Calibri"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1D5F79"/>
    <w:multiLevelType w:val="hybridMultilevel"/>
    <w:tmpl w:val="E36A0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15D758C"/>
    <w:multiLevelType w:val="hybridMultilevel"/>
    <w:tmpl w:val="3C34EB0C"/>
    <w:lvl w:ilvl="0" w:tplc="0407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2EC3D52"/>
    <w:multiLevelType w:val="hybridMultilevel"/>
    <w:tmpl w:val="C652C1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7750D9"/>
    <w:multiLevelType w:val="hybridMultilevel"/>
    <w:tmpl w:val="FA82E4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CD4A92"/>
    <w:multiLevelType w:val="hybridMultilevel"/>
    <w:tmpl w:val="271E34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110915"/>
    <w:multiLevelType w:val="hybridMultilevel"/>
    <w:tmpl w:val="3C388450"/>
    <w:lvl w:ilvl="0" w:tplc="61382A0C">
      <w:start w:val="2"/>
      <w:numFmt w:val="bullet"/>
      <w:lvlText w:val="-"/>
      <w:lvlJc w:val="left"/>
      <w:pPr>
        <w:ind w:left="368" w:hanging="360"/>
      </w:pPr>
      <w:rPr>
        <w:rFonts w:ascii="Calibri" w:eastAsiaTheme="minorHAnsi" w:hAnsi="Calibri" w:cs="Calibri" w:hint="default"/>
        <w:u w:val="none"/>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5" w15:restartNumberingAfterBreak="0">
    <w:nsid w:val="40803990"/>
    <w:multiLevelType w:val="hybridMultilevel"/>
    <w:tmpl w:val="93548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F84CA2"/>
    <w:multiLevelType w:val="hybridMultilevel"/>
    <w:tmpl w:val="611A9B56"/>
    <w:lvl w:ilvl="0" w:tplc="0407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4EA074C"/>
    <w:multiLevelType w:val="hybridMultilevel"/>
    <w:tmpl w:val="42C01D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4D6151"/>
    <w:multiLevelType w:val="hybridMultilevel"/>
    <w:tmpl w:val="8C6455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211" w:hanging="360"/>
      </w:pPr>
      <w:rPr>
        <w:rFonts w:ascii="Courier New" w:hAnsi="Courier New" w:cs="Courier New" w:hint="default"/>
      </w:rPr>
    </w:lvl>
    <w:lvl w:ilvl="2" w:tplc="04070005" w:tentative="1">
      <w:start w:val="1"/>
      <w:numFmt w:val="bullet"/>
      <w:lvlText w:val=""/>
      <w:lvlJc w:val="left"/>
      <w:pPr>
        <w:ind w:left="1931" w:hanging="360"/>
      </w:pPr>
      <w:rPr>
        <w:rFonts w:ascii="Wingdings" w:hAnsi="Wingdings" w:hint="default"/>
      </w:rPr>
    </w:lvl>
    <w:lvl w:ilvl="3" w:tplc="04070001" w:tentative="1">
      <w:start w:val="1"/>
      <w:numFmt w:val="bullet"/>
      <w:lvlText w:val=""/>
      <w:lvlJc w:val="left"/>
      <w:pPr>
        <w:ind w:left="2651" w:hanging="360"/>
      </w:pPr>
      <w:rPr>
        <w:rFonts w:ascii="Symbol" w:hAnsi="Symbol" w:hint="default"/>
      </w:rPr>
    </w:lvl>
    <w:lvl w:ilvl="4" w:tplc="04070003" w:tentative="1">
      <w:start w:val="1"/>
      <w:numFmt w:val="bullet"/>
      <w:lvlText w:val="o"/>
      <w:lvlJc w:val="left"/>
      <w:pPr>
        <w:ind w:left="3371" w:hanging="360"/>
      </w:pPr>
      <w:rPr>
        <w:rFonts w:ascii="Courier New" w:hAnsi="Courier New" w:cs="Courier New" w:hint="default"/>
      </w:rPr>
    </w:lvl>
    <w:lvl w:ilvl="5" w:tplc="04070005" w:tentative="1">
      <w:start w:val="1"/>
      <w:numFmt w:val="bullet"/>
      <w:lvlText w:val=""/>
      <w:lvlJc w:val="left"/>
      <w:pPr>
        <w:ind w:left="4091" w:hanging="360"/>
      </w:pPr>
      <w:rPr>
        <w:rFonts w:ascii="Wingdings" w:hAnsi="Wingdings" w:hint="default"/>
      </w:rPr>
    </w:lvl>
    <w:lvl w:ilvl="6" w:tplc="04070001" w:tentative="1">
      <w:start w:val="1"/>
      <w:numFmt w:val="bullet"/>
      <w:lvlText w:val=""/>
      <w:lvlJc w:val="left"/>
      <w:pPr>
        <w:ind w:left="4811" w:hanging="360"/>
      </w:pPr>
      <w:rPr>
        <w:rFonts w:ascii="Symbol" w:hAnsi="Symbol" w:hint="default"/>
      </w:rPr>
    </w:lvl>
    <w:lvl w:ilvl="7" w:tplc="04070003" w:tentative="1">
      <w:start w:val="1"/>
      <w:numFmt w:val="bullet"/>
      <w:lvlText w:val="o"/>
      <w:lvlJc w:val="left"/>
      <w:pPr>
        <w:ind w:left="5531" w:hanging="360"/>
      </w:pPr>
      <w:rPr>
        <w:rFonts w:ascii="Courier New" w:hAnsi="Courier New" w:cs="Courier New" w:hint="default"/>
      </w:rPr>
    </w:lvl>
    <w:lvl w:ilvl="8" w:tplc="04070005" w:tentative="1">
      <w:start w:val="1"/>
      <w:numFmt w:val="bullet"/>
      <w:lvlText w:val=""/>
      <w:lvlJc w:val="left"/>
      <w:pPr>
        <w:ind w:left="6251" w:hanging="360"/>
      </w:pPr>
      <w:rPr>
        <w:rFonts w:ascii="Wingdings" w:hAnsi="Wingdings" w:hint="default"/>
      </w:rPr>
    </w:lvl>
  </w:abstractNum>
  <w:abstractNum w:abstractNumId="19" w15:restartNumberingAfterBreak="0">
    <w:nsid w:val="45D9524E"/>
    <w:multiLevelType w:val="hybridMultilevel"/>
    <w:tmpl w:val="0900BB94"/>
    <w:lvl w:ilvl="0" w:tplc="04070001">
      <w:start w:val="1"/>
      <w:numFmt w:val="bullet"/>
      <w:lvlText w:val=""/>
      <w:lvlJc w:val="left"/>
      <w:pPr>
        <w:ind w:left="368" w:hanging="360"/>
      </w:pPr>
      <w:rPr>
        <w:rFonts w:ascii="Symbol" w:hAnsi="Symbo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662B30"/>
    <w:multiLevelType w:val="hybridMultilevel"/>
    <w:tmpl w:val="23FE36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E4E59D2"/>
    <w:multiLevelType w:val="hybridMultilevel"/>
    <w:tmpl w:val="12CA4A48"/>
    <w:lvl w:ilvl="0" w:tplc="04070001">
      <w:start w:val="1"/>
      <w:numFmt w:val="bullet"/>
      <w:lvlText w:val=""/>
      <w:lvlJc w:val="left"/>
      <w:pPr>
        <w:ind w:left="785" w:hanging="360"/>
      </w:pPr>
      <w:rPr>
        <w:rFonts w:ascii="Symbol" w:hAnsi="Symbol" w:hint="default"/>
        <w:u w:val="no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0283721"/>
    <w:multiLevelType w:val="hybridMultilevel"/>
    <w:tmpl w:val="0052B26C"/>
    <w:lvl w:ilvl="0" w:tplc="04070001">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2505555"/>
    <w:multiLevelType w:val="hybridMultilevel"/>
    <w:tmpl w:val="B6463554"/>
    <w:lvl w:ilvl="0" w:tplc="0407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2AD6263"/>
    <w:multiLevelType w:val="hybridMultilevel"/>
    <w:tmpl w:val="441672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D1F159D"/>
    <w:multiLevelType w:val="hybridMultilevel"/>
    <w:tmpl w:val="D0F4CF02"/>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6" w15:restartNumberingAfterBreak="0">
    <w:nsid w:val="719811BE"/>
    <w:multiLevelType w:val="hybridMultilevel"/>
    <w:tmpl w:val="7B481406"/>
    <w:lvl w:ilvl="0" w:tplc="04070001">
      <w:start w:val="1"/>
      <w:numFmt w:val="bullet"/>
      <w:lvlText w:val=""/>
      <w:lvlJc w:val="left"/>
      <w:pPr>
        <w:ind w:left="720" w:hanging="360"/>
      </w:pPr>
      <w:rPr>
        <w:rFonts w:ascii="Symbol" w:hAnsi="Symbo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BB6907"/>
    <w:multiLevelType w:val="hybridMultilevel"/>
    <w:tmpl w:val="26365136"/>
    <w:lvl w:ilvl="0" w:tplc="04070001">
      <w:start w:val="1"/>
      <w:numFmt w:val="bullet"/>
      <w:lvlText w:val=""/>
      <w:lvlJc w:val="left"/>
      <w:pPr>
        <w:ind w:left="720" w:hanging="360"/>
      </w:pPr>
      <w:rPr>
        <w:rFonts w:ascii="Symbol" w:hAnsi="Symbo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C93AB6"/>
    <w:multiLevelType w:val="hybridMultilevel"/>
    <w:tmpl w:val="A1D4EDEC"/>
    <w:lvl w:ilvl="0" w:tplc="0407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CEE0A76"/>
    <w:multiLevelType w:val="hybridMultilevel"/>
    <w:tmpl w:val="C06A14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DDD532D"/>
    <w:multiLevelType w:val="hybridMultilevel"/>
    <w:tmpl w:val="3B545C60"/>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num w:numId="1">
    <w:abstractNumId w:val="18"/>
  </w:num>
  <w:num w:numId="2">
    <w:abstractNumId w:val="14"/>
  </w:num>
  <w:num w:numId="3">
    <w:abstractNumId w:val="8"/>
  </w:num>
  <w:num w:numId="4">
    <w:abstractNumId w:val="19"/>
  </w:num>
  <w:num w:numId="5">
    <w:abstractNumId w:val="0"/>
  </w:num>
  <w:num w:numId="6">
    <w:abstractNumId w:val="25"/>
  </w:num>
  <w:num w:numId="7">
    <w:abstractNumId w:val="1"/>
  </w:num>
  <w:num w:numId="8">
    <w:abstractNumId w:val="21"/>
  </w:num>
  <w:num w:numId="9">
    <w:abstractNumId w:val="2"/>
  </w:num>
  <w:num w:numId="10">
    <w:abstractNumId w:val="4"/>
  </w:num>
  <w:num w:numId="11">
    <w:abstractNumId w:val="15"/>
  </w:num>
  <w:num w:numId="12">
    <w:abstractNumId w:val="7"/>
  </w:num>
  <w:num w:numId="13">
    <w:abstractNumId w:val="3"/>
  </w:num>
  <w:num w:numId="14">
    <w:abstractNumId w:val="6"/>
  </w:num>
  <w:num w:numId="15">
    <w:abstractNumId w:val="28"/>
  </w:num>
  <w:num w:numId="16">
    <w:abstractNumId w:val="16"/>
  </w:num>
  <w:num w:numId="17">
    <w:abstractNumId w:val="23"/>
  </w:num>
  <w:num w:numId="18">
    <w:abstractNumId w:val="10"/>
  </w:num>
  <w:num w:numId="19">
    <w:abstractNumId w:val="5"/>
  </w:num>
  <w:num w:numId="20">
    <w:abstractNumId w:val="27"/>
  </w:num>
  <w:num w:numId="21">
    <w:abstractNumId w:val="26"/>
  </w:num>
  <w:num w:numId="22">
    <w:abstractNumId w:val="9"/>
  </w:num>
  <w:num w:numId="23">
    <w:abstractNumId w:val="30"/>
  </w:num>
  <w:num w:numId="24">
    <w:abstractNumId w:val="22"/>
  </w:num>
  <w:num w:numId="25">
    <w:abstractNumId w:val="17"/>
  </w:num>
  <w:num w:numId="26">
    <w:abstractNumId w:val="13"/>
  </w:num>
  <w:num w:numId="27">
    <w:abstractNumId w:val="24"/>
  </w:num>
  <w:num w:numId="28">
    <w:abstractNumId w:val="12"/>
  </w:num>
  <w:num w:numId="29">
    <w:abstractNumId w:val="11"/>
  </w:num>
  <w:num w:numId="30">
    <w:abstractNumId w:val="2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B1"/>
    <w:rsid w:val="002223E0"/>
    <w:rsid w:val="002D734C"/>
    <w:rsid w:val="004C2691"/>
    <w:rsid w:val="00572BA1"/>
    <w:rsid w:val="00575988"/>
    <w:rsid w:val="006C46B1"/>
    <w:rsid w:val="0075773A"/>
    <w:rsid w:val="008B6211"/>
    <w:rsid w:val="009219CA"/>
    <w:rsid w:val="009E068B"/>
    <w:rsid w:val="00BD72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FCF7BE2"/>
  <w15:chartTrackingRefBased/>
  <w15:docId w15:val="{582D43E6-D6DE-C64A-BB0C-7274B0E6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6C46B1"/>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C46B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C46B1"/>
    <w:pPr>
      <w:ind w:left="720"/>
      <w:contextualSpacing/>
    </w:pPr>
  </w:style>
  <w:style w:type="paragraph" w:styleId="KeinLeerraum">
    <w:name w:val="No Spacing"/>
    <w:link w:val="KeinLeerraumZchn"/>
    <w:uiPriority w:val="1"/>
    <w:qFormat/>
    <w:rsid w:val="006C46B1"/>
  </w:style>
  <w:style w:type="character" w:customStyle="1" w:styleId="KeinLeerraumZchn">
    <w:name w:val="Kein Leerraum Zchn"/>
    <w:basedOn w:val="Absatz-Standardschriftart"/>
    <w:link w:val="KeinLeerraum"/>
    <w:uiPriority w:val="1"/>
    <w:rsid w:val="006C46B1"/>
  </w:style>
  <w:style w:type="paragraph" w:styleId="Funotentext">
    <w:name w:val="footnote text"/>
    <w:basedOn w:val="Standard"/>
    <w:link w:val="FunotentextZchn"/>
    <w:uiPriority w:val="99"/>
    <w:semiHidden/>
    <w:unhideWhenUsed/>
    <w:rsid w:val="006C46B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C46B1"/>
    <w:rPr>
      <w:sz w:val="20"/>
      <w:szCs w:val="20"/>
    </w:rPr>
  </w:style>
  <w:style w:type="character" w:styleId="Funotenzeichen">
    <w:name w:val="footnote reference"/>
    <w:basedOn w:val="Absatz-Standardschriftart"/>
    <w:uiPriority w:val="99"/>
    <w:semiHidden/>
    <w:unhideWhenUsed/>
    <w:rsid w:val="006C46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1804</Words>
  <Characters>11368</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Christophersen</dc:creator>
  <cp:keywords/>
  <dc:description/>
  <cp:lastModifiedBy>Arne Christophersen</cp:lastModifiedBy>
  <cp:revision>4</cp:revision>
  <dcterms:created xsi:type="dcterms:W3CDTF">2019-02-19T21:44:00Z</dcterms:created>
  <dcterms:modified xsi:type="dcterms:W3CDTF">2022-03-14T11:13:00Z</dcterms:modified>
</cp:coreProperties>
</file>