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141" w:rightFromText="141" w:horzAnchor="margin" w:tblpY="-719"/>
        <w:tblW w:w="0" w:type="auto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7915"/>
      </w:tblGrid>
      <w:tr w:rsidR="0040320E" w:rsidRPr="0040320E" w:rsidTr="009068F9">
        <w:trPr>
          <w:trHeight w:val="530"/>
        </w:trPr>
        <w:tc>
          <w:tcPr>
            <w:tcW w:w="7915" w:type="dxa"/>
            <w:shd w:val="clear" w:color="auto" w:fill="BDD6EE" w:themeFill="accent1" w:themeFillTint="66"/>
            <w:vAlign w:val="center"/>
          </w:tcPr>
          <w:p w:rsidR="0040320E" w:rsidRPr="0040320E" w:rsidRDefault="006B64D9" w:rsidP="00E20C99">
            <w:pPr>
              <w:rPr>
                <w:b/>
              </w:rPr>
            </w:pPr>
            <w:r>
              <w:rPr>
                <w:b/>
                <w:color w:val="002060"/>
              </w:rPr>
              <w:t xml:space="preserve">Evaluationsbogen KMK Kompetenzen für das Fach </w:t>
            </w:r>
            <w:r w:rsidR="00E20C99">
              <w:rPr>
                <w:b/>
                <w:color w:val="002060"/>
              </w:rPr>
              <w:t>Mathematik</w:t>
            </w:r>
            <w:r w:rsidR="00601AFC">
              <w:rPr>
                <w:b/>
                <w:color w:val="002060"/>
              </w:rPr>
              <w:t xml:space="preserve"> </w:t>
            </w:r>
            <w:r w:rsidR="009068F9">
              <w:rPr>
                <w:b/>
                <w:color w:val="002060"/>
              </w:rPr>
              <w:t>Sekundarstufe</w:t>
            </w:r>
          </w:p>
        </w:tc>
      </w:tr>
    </w:tbl>
    <w:p w:rsidR="00C00EB9" w:rsidRDefault="00C00EB9">
      <w:r w:rsidRPr="0040320E"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5257800</wp:posOffset>
            </wp:positionH>
            <wp:positionV relativeFrom="paragraph">
              <wp:posOffset>-685800</wp:posOffset>
            </wp:positionV>
            <wp:extent cx="915035" cy="915035"/>
            <wp:effectExtent l="0" t="0" r="0" b="0"/>
            <wp:wrapNone/>
            <wp:docPr id="1" name="Grafik 1" descr="Z:\43_Schulfeedback\Schülerfeedback\Materialien, Publikationen, Presse\Logo\Schülerfeedback BlauGelb 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43_Schulfeedback\Schülerfeedback\Materialien, Publikationen, Presse\Logo\Schülerfeedback BlauGelb SH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035" cy="915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4D9" w:rsidRDefault="006B64D9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5"/>
        <w:gridCol w:w="8527"/>
      </w:tblGrid>
      <w:tr w:rsidR="00C52472" w:rsidTr="00C36FB9">
        <w:tc>
          <w:tcPr>
            <w:tcW w:w="9062" w:type="dxa"/>
            <w:gridSpan w:val="2"/>
            <w:shd w:val="clear" w:color="auto" w:fill="BDD6EE" w:themeFill="accent1" w:themeFillTint="66"/>
          </w:tcPr>
          <w:p w:rsidR="00C52472" w:rsidRPr="006B64D9" w:rsidRDefault="00C52472" w:rsidP="00E8255C">
            <w:pPr>
              <w:rPr>
                <w:b/>
                <w:color w:val="002060"/>
                <w:sz w:val="28"/>
              </w:rPr>
            </w:pPr>
            <w:r w:rsidRPr="006B64D9">
              <w:rPr>
                <w:b/>
                <w:color w:val="002060"/>
                <w:sz w:val="28"/>
              </w:rPr>
              <w:t>Kompetenzbereich:</w:t>
            </w:r>
            <w:r w:rsidRPr="006B64D9">
              <w:rPr>
                <w:color w:val="002060"/>
                <w:sz w:val="28"/>
              </w:rPr>
              <w:t xml:space="preserve"> </w:t>
            </w:r>
            <w:r w:rsidR="00E8255C">
              <w:rPr>
                <w:color w:val="002060"/>
                <w:sz w:val="28"/>
              </w:rPr>
              <w:t>Mathematisch argumentieren</w:t>
            </w:r>
          </w:p>
        </w:tc>
      </w:tr>
      <w:tr w:rsidR="00C52472" w:rsidTr="00C36FB9">
        <w:tc>
          <w:tcPr>
            <w:tcW w:w="9062" w:type="dxa"/>
            <w:gridSpan w:val="2"/>
          </w:tcPr>
          <w:p w:rsidR="00C52472" w:rsidRDefault="00C52472" w:rsidP="00E8255C">
            <w:r w:rsidRPr="006B64D9">
              <w:rPr>
                <w:sz w:val="24"/>
              </w:rPr>
              <w:t xml:space="preserve">Im </w:t>
            </w:r>
            <w:r w:rsidR="00E8255C">
              <w:rPr>
                <w:sz w:val="24"/>
              </w:rPr>
              <w:t>Mathematikunterricht</w:t>
            </w:r>
            <w:r w:rsidRPr="006B64D9">
              <w:rPr>
                <w:sz w:val="24"/>
              </w:rPr>
              <w:t>…</w:t>
            </w:r>
          </w:p>
        </w:tc>
      </w:tr>
      <w:tr w:rsidR="00C52472" w:rsidTr="00C36FB9">
        <w:tc>
          <w:tcPr>
            <w:tcW w:w="535" w:type="dxa"/>
          </w:tcPr>
          <w:p w:rsidR="00C52472" w:rsidRPr="006B64D9" w:rsidRDefault="00C52472" w:rsidP="00C36FB9">
            <w:pPr>
              <w:rPr>
                <w:sz w:val="24"/>
              </w:rPr>
            </w:pPr>
            <w:r w:rsidRPr="006B64D9">
              <w:rPr>
                <w:sz w:val="24"/>
              </w:rPr>
              <w:t>1.</w:t>
            </w:r>
          </w:p>
        </w:tc>
        <w:tc>
          <w:tcPr>
            <w:tcW w:w="8527" w:type="dxa"/>
          </w:tcPr>
          <w:p w:rsidR="00C52472" w:rsidRPr="00C52472" w:rsidRDefault="002E2E6C" w:rsidP="002E2E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tragen wir unsere Lösungswege in der Gruppe oder der Klasse vor.</w:t>
            </w:r>
          </w:p>
        </w:tc>
      </w:tr>
      <w:tr w:rsidR="00C52472" w:rsidTr="00C36FB9">
        <w:tc>
          <w:tcPr>
            <w:tcW w:w="535" w:type="dxa"/>
          </w:tcPr>
          <w:p w:rsidR="00C52472" w:rsidRPr="006B64D9" w:rsidRDefault="00C52472" w:rsidP="00C36FB9">
            <w:pPr>
              <w:rPr>
                <w:sz w:val="24"/>
              </w:rPr>
            </w:pPr>
            <w:r w:rsidRPr="006B64D9">
              <w:rPr>
                <w:sz w:val="24"/>
              </w:rPr>
              <w:t>2.</w:t>
            </w:r>
          </w:p>
        </w:tc>
        <w:tc>
          <w:tcPr>
            <w:tcW w:w="8527" w:type="dxa"/>
          </w:tcPr>
          <w:p w:rsidR="00C52472" w:rsidRPr="00C52472" w:rsidRDefault="002E2E6C" w:rsidP="00C3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begründen wir, wie wir zu einem Lösungsweg gekommen sind.</w:t>
            </w:r>
          </w:p>
        </w:tc>
      </w:tr>
      <w:tr w:rsidR="00C52472" w:rsidTr="00C36FB9">
        <w:tc>
          <w:tcPr>
            <w:tcW w:w="535" w:type="dxa"/>
          </w:tcPr>
          <w:p w:rsidR="00C52472" w:rsidRPr="006B64D9" w:rsidRDefault="00C52472" w:rsidP="00C36FB9">
            <w:pPr>
              <w:rPr>
                <w:sz w:val="24"/>
              </w:rPr>
            </w:pPr>
            <w:r w:rsidRPr="006B64D9">
              <w:rPr>
                <w:sz w:val="24"/>
              </w:rPr>
              <w:t>3.</w:t>
            </w:r>
          </w:p>
        </w:tc>
        <w:tc>
          <w:tcPr>
            <w:tcW w:w="8527" w:type="dxa"/>
          </w:tcPr>
          <w:p w:rsidR="00C52472" w:rsidRPr="00C52472" w:rsidRDefault="00702715" w:rsidP="00C3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erklären wir mathematische Zusammenhänge.</w:t>
            </w:r>
          </w:p>
        </w:tc>
      </w:tr>
      <w:tr w:rsidR="00C52472" w:rsidTr="00C36FB9">
        <w:tc>
          <w:tcPr>
            <w:tcW w:w="535" w:type="dxa"/>
          </w:tcPr>
          <w:p w:rsidR="00C52472" w:rsidRPr="006B64D9" w:rsidRDefault="00C52472" w:rsidP="00C36FB9">
            <w:pPr>
              <w:rPr>
                <w:sz w:val="24"/>
              </w:rPr>
            </w:pPr>
            <w:r w:rsidRPr="006B64D9">
              <w:rPr>
                <w:sz w:val="24"/>
              </w:rPr>
              <w:t>4.</w:t>
            </w:r>
          </w:p>
        </w:tc>
        <w:tc>
          <w:tcPr>
            <w:tcW w:w="8527" w:type="dxa"/>
          </w:tcPr>
          <w:p w:rsidR="00C52472" w:rsidRPr="00C52472" w:rsidRDefault="00702715" w:rsidP="00C3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prüfen wir vorgegebene Lösungswege auf ihre Richtigkeit.</w:t>
            </w:r>
          </w:p>
        </w:tc>
      </w:tr>
      <w:tr w:rsidR="00C52472" w:rsidTr="00C36FB9">
        <w:tc>
          <w:tcPr>
            <w:tcW w:w="535" w:type="dxa"/>
          </w:tcPr>
          <w:p w:rsidR="00C52472" w:rsidRPr="006B64D9" w:rsidRDefault="00C52472" w:rsidP="00C36FB9">
            <w:pPr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8527" w:type="dxa"/>
          </w:tcPr>
          <w:p w:rsidR="00C52472" w:rsidRPr="00C52472" w:rsidRDefault="00C52472" w:rsidP="00C36FB9">
            <w:pPr>
              <w:rPr>
                <w:sz w:val="24"/>
                <w:szCs w:val="24"/>
              </w:rPr>
            </w:pPr>
          </w:p>
        </w:tc>
      </w:tr>
    </w:tbl>
    <w:p w:rsidR="00C52472" w:rsidRDefault="00C52472"/>
    <w:p w:rsidR="00C52472" w:rsidRDefault="00C52472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5"/>
        <w:gridCol w:w="8527"/>
      </w:tblGrid>
      <w:tr w:rsidR="00C52472" w:rsidTr="00C36FB9">
        <w:tc>
          <w:tcPr>
            <w:tcW w:w="9062" w:type="dxa"/>
            <w:gridSpan w:val="2"/>
            <w:shd w:val="clear" w:color="auto" w:fill="BDD6EE" w:themeFill="accent1" w:themeFillTint="66"/>
          </w:tcPr>
          <w:p w:rsidR="00C52472" w:rsidRPr="006B64D9" w:rsidRDefault="00C52472" w:rsidP="00E8255C">
            <w:pPr>
              <w:rPr>
                <w:b/>
                <w:color w:val="002060"/>
                <w:sz w:val="28"/>
              </w:rPr>
            </w:pPr>
            <w:r w:rsidRPr="006B64D9">
              <w:rPr>
                <w:b/>
                <w:color w:val="002060"/>
                <w:sz w:val="28"/>
              </w:rPr>
              <w:t>Kompetenzbereich:</w:t>
            </w:r>
            <w:r w:rsidRPr="006B64D9">
              <w:rPr>
                <w:color w:val="002060"/>
                <w:sz w:val="28"/>
              </w:rPr>
              <w:t xml:space="preserve"> </w:t>
            </w:r>
            <w:r w:rsidR="00E8255C">
              <w:rPr>
                <w:color w:val="002060"/>
                <w:sz w:val="28"/>
              </w:rPr>
              <w:t>Mathematisch kommunizieren</w:t>
            </w:r>
          </w:p>
        </w:tc>
      </w:tr>
      <w:tr w:rsidR="00C52472" w:rsidTr="00C36FB9">
        <w:tc>
          <w:tcPr>
            <w:tcW w:w="9062" w:type="dxa"/>
            <w:gridSpan w:val="2"/>
          </w:tcPr>
          <w:p w:rsidR="00C52472" w:rsidRDefault="00E8255C" w:rsidP="00C36FB9">
            <w:r w:rsidRPr="006B64D9">
              <w:rPr>
                <w:sz w:val="24"/>
              </w:rPr>
              <w:t xml:space="preserve">Im </w:t>
            </w:r>
            <w:r>
              <w:rPr>
                <w:sz w:val="24"/>
              </w:rPr>
              <w:t>Mathematikunterricht</w:t>
            </w:r>
            <w:r w:rsidRPr="006B64D9">
              <w:rPr>
                <w:sz w:val="24"/>
              </w:rPr>
              <w:t>…</w:t>
            </w:r>
          </w:p>
        </w:tc>
      </w:tr>
      <w:tr w:rsidR="00C52472" w:rsidTr="00C36FB9">
        <w:tc>
          <w:tcPr>
            <w:tcW w:w="535" w:type="dxa"/>
          </w:tcPr>
          <w:p w:rsidR="00C52472" w:rsidRPr="006B64D9" w:rsidRDefault="00C52472" w:rsidP="00C36FB9">
            <w:pPr>
              <w:rPr>
                <w:sz w:val="24"/>
              </w:rPr>
            </w:pPr>
            <w:r w:rsidRPr="006B64D9">
              <w:rPr>
                <w:sz w:val="24"/>
              </w:rPr>
              <w:t>1.</w:t>
            </w:r>
          </w:p>
        </w:tc>
        <w:tc>
          <w:tcPr>
            <w:tcW w:w="8527" w:type="dxa"/>
          </w:tcPr>
          <w:p w:rsidR="00C52472" w:rsidRPr="00C52472" w:rsidRDefault="00E65F02" w:rsidP="00C3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entnehmen wir Informationen aus mathematischen Texten und Abbildungen.  </w:t>
            </w:r>
          </w:p>
        </w:tc>
      </w:tr>
      <w:tr w:rsidR="00C52472" w:rsidTr="00C36FB9">
        <w:tc>
          <w:tcPr>
            <w:tcW w:w="535" w:type="dxa"/>
          </w:tcPr>
          <w:p w:rsidR="00C52472" w:rsidRPr="006B64D9" w:rsidRDefault="00C52472" w:rsidP="00C36FB9">
            <w:pPr>
              <w:rPr>
                <w:sz w:val="24"/>
              </w:rPr>
            </w:pPr>
            <w:r w:rsidRPr="006B64D9">
              <w:rPr>
                <w:sz w:val="24"/>
              </w:rPr>
              <w:t>2.</w:t>
            </w:r>
          </w:p>
        </w:tc>
        <w:tc>
          <w:tcPr>
            <w:tcW w:w="8527" w:type="dxa"/>
          </w:tcPr>
          <w:p w:rsidR="00C52472" w:rsidRPr="00C52472" w:rsidRDefault="00E65F02" w:rsidP="00C3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achtet unsere Lehrkraft darauf, dass wir mathematische Fachsprache verwenden.</w:t>
            </w:r>
          </w:p>
        </w:tc>
      </w:tr>
      <w:tr w:rsidR="00C52472" w:rsidTr="00C36FB9">
        <w:tc>
          <w:tcPr>
            <w:tcW w:w="535" w:type="dxa"/>
          </w:tcPr>
          <w:p w:rsidR="00C52472" w:rsidRPr="006B64D9" w:rsidRDefault="00C52472" w:rsidP="00C36FB9">
            <w:pPr>
              <w:rPr>
                <w:sz w:val="24"/>
              </w:rPr>
            </w:pPr>
            <w:r w:rsidRPr="006B64D9">
              <w:rPr>
                <w:sz w:val="24"/>
              </w:rPr>
              <w:t>3.</w:t>
            </w:r>
          </w:p>
        </w:tc>
        <w:tc>
          <w:tcPr>
            <w:tcW w:w="8527" w:type="dxa"/>
          </w:tcPr>
          <w:p w:rsidR="00C52472" w:rsidRPr="00C52472" w:rsidRDefault="005147C2" w:rsidP="00514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Achtet unsere Lehrkraft darauf, dass </w:t>
            </w:r>
            <w:r w:rsidR="00AB2C69">
              <w:rPr>
                <w:sz w:val="24"/>
                <w:szCs w:val="24"/>
              </w:rPr>
              <w:t>wir Lösungswege mathematisch korrekt auf</w:t>
            </w:r>
            <w:r>
              <w:rPr>
                <w:sz w:val="24"/>
                <w:szCs w:val="24"/>
              </w:rPr>
              <w:t>schreiben</w:t>
            </w:r>
            <w:r w:rsidR="00AB2C69">
              <w:rPr>
                <w:sz w:val="24"/>
                <w:szCs w:val="24"/>
              </w:rPr>
              <w:t>.</w:t>
            </w:r>
          </w:p>
        </w:tc>
      </w:tr>
      <w:tr w:rsidR="00C52472" w:rsidTr="00C36FB9">
        <w:tc>
          <w:tcPr>
            <w:tcW w:w="535" w:type="dxa"/>
          </w:tcPr>
          <w:p w:rsidR="00C52472" w:rsidRPr="006B64D9" w:rsidRDefault="00C52472" w:rsidP="00C36FB9">
            <w:pPr>
              <w:rPr>
                <w:sz w:val="24"/>
              </w:rPr>
            </w:pPr>
            <w:r w:rsidRPr="006B64D9">
              <w:rPr>
                <w:sz w:val="24"/>
              </w:rPr>
              <w:t>4.</w:t>
            </w:r>
          </w:p>
        </w:tc>
        <w:tc>
          <w:tcPr>
            <w:tcW w:w="8527" w:type="dxa"/>
          </w:tcPr>
          <w:p w:rsidR="00C52472" w:rsidRPr="00C52472" w:rsidRDefault="00AB2C69" w:rsidP="00E65F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E65F02">
              <w:rPr>
                <w:sz w:val="24"/>
                <w:szCs w:val="24"/>
              </w:rPr>
              <w:t xml:space="preserve">räsentieren wir eigene Überlegungen und  </w:t>
            </w:r>
            <w:r>
              <w:rPr>
                <w:sz w:val="24"/>
                <w:szCs w:val="24"/>
              </w:rPr>
              <w:t>Lösungen.</w:t>
            </w:r>
          </w:p>
        </w:tc>
      </w:tr>
      <w:tr w:rsidR="00C52472" w:rsidTr="00C36FB9">
        <w:tc>
          <w:tcPr>
            <w:tcW w:w="535" w:type="dxa"/>
          </w:tcPr>
          <w:p w:rsidR="00C52472" w:rsidRPr="006B64D9" w:rsidRDefault="00C52472" w:rsidP="00C36FB9">
            <w:pPr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8527" w:type="dxa"/>
          </w:tcPr>
          <w:p w:rsidR="00C52472" w:rsidRPr="00C52472" w:rsidRDefault="00C52472" w:rsidP="00C36FB9">
            <w:pPr>
              <w:rPr>
                <w:sz w:val="24"/>
                <w:szCs w:val="24"/>
              </w:rPr>
            </w:pPr>
          </w:p>
        </w:tc>
      </w:tr>
    </w:tbl>
    <w:p w:rsidR="00C52472" w:rsidRDefault="00C52472"/>
    <w:p w:rsidR="00C52472" w:rsidRDefault="00C52472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5"/>
        <w:gridCol w:w="8527"/>
      </w:tblGrid>
      <w:tr w:rsidR="00C52472" w:rsidTr="00C36FB9">
        <w:tc>
          <w:tcPr>
            <w:tcW w:w="9062" w:type="dxa"/>
            <w:gridSpan w:val="2"/>
            <w:shd w:val="clear" w:color="auto" w:fill="BDD6EE" w:themeFill="accent1" w:themeFillTint="66"/>
          </w:tcPr>
          <w:p w:rsidR="00C52472" w:rsidRPr="006B64D9" w:rsidRDefault="00C52472" w:rsidP="00E8255C">
            <w:pPr>
              <w:rPr>
                <w:b/>
                <w:color w:val="002060"/>
                <w:sz w:val="28"/>
              </w:rPr>
            </w:pPr>
            <w:r w:rsidRPr="006B64D9">
              <w:rPr>
                <w:b/>
                <w:color w:val="002060"/>
                <w:sz w:val="28"/>
              </w:rPr>
              <w:t>Kompetenzbereich:</w:t>
            </w:r>
            <w:r w:rsidRPr="006B64D9">
              <w:rPr>
                <w:color w:val="002060"/>
                <w:sz w:val="28"/>
              </w:rPr>
              <w:t xml:space="preserve"> </w:t>
            </w:r>
            <w:r w:rsidR="00E8255C">
              <w:rPr>
                <w:color w:val="002060"/>
                <w:sz w:val="28"/>
              </w:rPr>
              <w:t>Probleme mathematisch lösen</w:t>
            </w:r>
          </w:p>
        </w:tc>
      </w:tr>
      <w:tr w:rsidR="00C52472" w:rsidTr="00C36FB9">
        <w:tc>
          <w:tcPr>
            <w:tcW w:w="9062" w:type="dxa"/>
            <w:gridSpan w:val="2"/>
          </w:tcPr>
          <w:p w:rsidR="00C52472" w:rsidRDefault="00E8255C" w:rsidP="00C36FB9">
            <w:r w:rsidRPr="006B64D9">
              <w:rPr>
                <w:sz w:val="24"/>
              </w:rPr>
              <w:t xml:space="preserve">Im </w:t>
            </w:r>
            <w:r>
              <w:rPr>
                <w:sz w:val="24"/>
              </w:rPr>
              <w:t>Mathematikunterricht</w:t>
            </w:r>
            <w:r w:rsidRPr="006B64D9">
              <w:rPr>
                <w:sz w:val="24"/>
              </w:rPr>
              <w:t>…</w:t>
            </w:r>
          </w:p>
        </w:tc>
      </w:tr>
      <w:tr w:rsidR="0095737A" w:rsidTr="00C36FB9">
        <w:tc>
          <w:tcPr>
            <w:tcW w:w="535" w:type="dxa"/>
          </w:tcPr>
          <w:p w:rsidR="0095737A" w:rsidRPr="006B64D9" w:rsidRDefault="0095737A" w:rsidP="0095737A">
            <w:pPr>
              <w:rPr>
                <w:sz w:val="24"/>
              </w:rPr>
            </w:pPr>
            <w:r w:rsidRPr="006B64D9">
              <w:rPr>
                <w:sz w:val="24"/>
              </w:rPr>
              <w:t>1.</w:t>
            </w:r>
          </w:p>
        </w:tc>
        <w:tc>
          <w:tcPr>
            <w:tcW w:w="8527" w:type="dxa"/>
          </w:tcPr>
          <w:p w:rsidR="0095737A" w:rsidRPr="00C52472" w:rsidRDefault="005147C2" w:rsidP="00514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lösen wir Aufgaben mit vorher gelernten Lösungswegen.</w:t>
            </w:r>
          </w:p>
        </w:tc>
      </w:tr>
      <w:tr w:rsidR="0095737A" w:rsidTr="00C36FB9">
        <w:tc>
          <w:tcPr>
            <w:tcW w:w="535" w:type="dxa"/>
          </w:tcPr>
          <w:p w:rsidR="0095737A" w:rsidRPr="006B64D9" w:rsidRDefault="0095737A" w:rsidP="0095737A">
            <w:pPr>
              <w:rPr>
                <w:sz w:val="24"/>
              </w:rPr>
            </w:pPr>
            <w:r w:rsidRPr="006B64D9">
              <w:rPr>
                <w:sz w:val="24"/>
              </w:rPr>
              <w:t>2.</w:t>
            </w:r>
          </w:p>
        </w:tc>
        <w:tc>
          <w:tcPr>
            <w:tcW w:w="8527" w:type="dxa"/>
          </w:tcPr>
          <w:p w:rsidR="0095737A" w:rsidRPr="00702715" w:rsidRDefault="00702715" w:rsidP="0095737A">
            <w:pPr>
              <w:rPr>
                <w:sz w:val="24"/>
                <w:szCs w:val="24"/>
              </w:rPr>
            </w:pPr>
            <w:r w:rsidRPr="00702715">
              <w:rPr>
                <w:sz w:val="24"/>
              </w:rPr>
              <w:t>nutzen wir Strategien (wie systematisches Probieren), um Aufgaben zu lösen</w:t>
            </w:r>
            <w:r w:rsidRPr="00702715">
              <w:rPr>
                <w:sz w:val="24"/>
              </w:rPr>
              <w:t>.</w:t>
            </w:r>
          </w:p>
        </w:tc>
      </w:tr>
      <w:tr w:rsidR="0095737A" w:rsidTr="00C36FB9">
        <w:tc>
          <w:tcPr>
            <w:tcW w:w="535" w:type="dxa"/>
          </w:tcPr>
          <w:p w:rsidR="0095737A" w:rsidRPr="006B64D9" w:rsidRDefault="0095737A" w:rsidP="0095737A">
            <w:pPr>
              <w:rPr>
                <w:sz w:val="24"/>
              </w:rPr>
            </w:pPr>
            <w:r w:rsidRPr="006B64D9">
              <w:rPr>
                <w:sz w:val="24"/>
              </w:rPr>
              <w:t>3.</w:t>
            </w:r>
          </w:p>
        </w:tc>
        <w:tc>
          <w:tcPr>
            <w:tcW w:w="8527" w:type="dxa"/>
          </w:tcPr>
          <w:p w:rsidR="0095737A" w:rsidRPr="00C52472" w:rsidRDefault="005147C2" w:rsidP="009573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Pr="00C52472">
              <w:rPr>
                <w:sz w:val="24"/>
                <w:szCs w:val="24"/>
              </w:rPr>
              <w:t>ache</w:t>
            </w:r>
            <w:r>
              <w:rPr>
                <w:sz w:val="24"/>
                <w:szCs w:val="24"/>
              </w:rPr>
              <w:t>n wir uns</w:t>
            </w:r>
            <w:r w:rsidRPr="00C52472">
              <w:rPr>
                <w:sz w:val="24"/>
                <w:szCs w:val="24"/>
              </w:rPr>
              <w:t xml:space="preserve"> vor dem Lösen von Aufgaben einen Plan oder eine Skizze.</w:t>
            </w:r>
          </w:p>
        </w:tc>
      </w:tr>
      <w:tr w:rsidR="0095737A" w:rsidTr="00C36FB9">
        <w:tc>
          <w:tcPr>
            <w:tcW w:w="535" w:type="dxa"/>
          </w:tcPr>
          <w:p w:rsidR="0095737A" w:rsidRPr="006B64D9" w:rsidRDefault="0095737A" w:rsidP="0095737A">
            <w:pPr>
              <w:rPr>
                <w:sz w:val="24"/>
              </w:rPr>
            </w:pPr>
            <w:r w:rsidRPr="006B64D9">
              <w:rPr>
                <w:sz w:val="24"/>
              </w:rPr>
              <w:t>4.</w:t>
            </w:r>
          </w:p>
        </w:tc>
        <w:tc>
          <w:tcPr>
            <w:tcW w:w="8527" w:type="dxa"/>
          </w:tcPr>
          <w:p w:rsidR="0095737A" w:rsidRPr="00C52472" w:rsidRDefault="005147C2" w:rsidP="0095737A">
            <w:pPr>
              <w:rPr>
                <w:sz w:val="24"/>
                <w:szCs w:val="24"/>
              </w:rPr>
            </w:pPr>
            <w:r w:rsidRPr="00C52472">
              <w:rPr>
                <w:sz w:val="24"/>
                <w:szCs w:val="24"/>
              </w:rPr>
              <w:t>zerlege</w:t>
            </w:r>
            <w:r>
              <w:rPr>
                <w:sz w:val="24"/>
                <w:szCs w:val="24"/>
              </w:rPr>
              <w:t>n</w:t>
            </w:r>
            <w:r w:rsidRPr="00C5247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wir</w:t>
            </w:r>
            <w:r w:rsidRPr="00C52472">
              <w:rPr>
                <w:sz w:val="24"/>
                <w:szCs w:val="24"/>
              </w:rPr>
              <w:t xml:space="preserve"> große Aufgaben in kleine Aufgaben, um sie besser lösen zu können.</w:t>
            </w:r>
          </w:p>
        </w:tc>
      </w:tr>
      <w:tr w:rsidR="0095737A" w:rsidTr="00C36FB9">
        <w:tc>
          <w:tcPr>
            <w:tcW w:w="535" w:type="dxa"/>
          </w:tcPr>
          <w:p w:rsidR="0095737A" w:rsidRPr="006B64D9" w:rsidRDefault="0095737A" w:rsidP="0095737A">
            <w:pPr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8527" w:type="dxa"/>
          </w:tcPr>
          <w:p w:rsidR="0095737A" w:rsidRPr="00C52472" w:rsidRDefault="0095737A" w:rsidP="0095737A">
            <w:pPr>
              <w:rPr>
                <w:sz w:val="24"/>
                <w:szCs w:val="24"/>
              </w:rPr>
            </w:pPr>
          </w:p>
        </w:tc>
      </w:tr>
    </w:tbl>
    <w:p w:rsidR="006B64D9" w:rsidRDefault="006B64D9"/>
    <w:p w:rsidR="00263FC3" w:rsidRDefault="00263FC3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5"/>
        <w:gridCol w:w="8527"/>
      </w:tblGrid>
      <w:tr w:rsidR="00263FC3" w:rsidTr="00CB6FB9">
        <w:tc>
          <w:tcPr>
            <w:tcW w:w="9062" w:type="dxa"/>
            <w:gridSpan w:val="2"/>
            <w:shd w:val="clear" w:color="auto" w:fill="BDD6EE" w:themeFill="accent1" w:themeFillTint="66"/>
          </w:tcPr>
          <w:p w:rsidR="00263FC3" w:rsidRPr="006B64D9" w:rsidRDefault="00263FC3" w:rsidP="00E8255C">
            <w:pPr>
              <w:rPr>
                <w:b/>
                <w:color w:val="002060"/>
                <w:sz w:val="28"/>
              </w:rPr>
            </w:pPr>
            <w:r w:rsidRPr="006B64D9">
              <w:rPr>
                <w:b/>
                <w:color w:val="002060"/>
                <w:sz w:val="28"/>
              </w:rPr>
              <w:t>Kompetenzbereich:</w:t>
            </w:r>
            <w:r w:rsidRPr="006B64D9">
              <w:rPr>
                <w:color w:val="002060"/>
                <w:sz w:val="28"/>
              </w:rPr>
              <w:t xml:space="preserve"> </w:t>
            </w:r>
            <w:r w:rsidR="00E8255C">
              <w:rPr>
                <w:color w:val="002060"/>
                <w:sz w:val="28"/>
              </w:rPr>
              <w:t>Mathematisch modellieren</w:t>
            </w:r>
          </w:p>
        </w:tc>
      </w:tr>
      <w:tr w:rsidR="00263FC3" w:rsidTr="00CB6FB9">
        <w:tc>
          <w:tcPr>
            <w:tcW w:w="9062" w:type="dxa"/>
            <w:gridSpan w:val="2"/>
          </w:tcPr>
          <w:p w:rsidR="00263FC3" w:rsidRDefault="00E8255C" w:rsidP="00CB6FB9">
            <w:r w:rsidRPr="006B64D9">
              <w:rPr>
                <w:sz w:val="24"/>
              </w:rPr>
              <w:t xml:space="preserve">Im </w:t>
            </w:r>
            <w:r>
              <w:rPr>
                <w:sz w:val="24"/>
              </w:rPr>
              <w:t>Mathematikunterricht</w:t>
            </w:r>
            <w:r w:rsidRPr="006B64D9">
              <w:rPr>
                <w:sz w:val="24"/>
              </w:rPr>
              <w:t>…</w:t>
            </w:r>
          </w:p>
        </w:tc>
      </w:tr>
      <w:tr w:rsidR="00263FC3" w:rsidTr="00CB6FB9">
        <w:tc>
          <w:tcPr>
            <w:tcW w:w="535" w:type="dxa"/>
          </w:tcPr>
          <w:p w:rsidR="00263FC3" w:rsidRPr="006B64D9" w:rsidRDefault="00263FC3" w:rsidP="00CB6FB9">
            <w:pPr>
              <w:rPr>
                <w:sz w:val="24"/>
              </w:rPr>
            </w:pPr>
            <w:r w:rsidRPr="006B64D9">
              <w:rPr>
                <w:sz w:val="24"/>
              </w:rPr>
              <w:t>1.</w:t>
            </w:r>
          </w:p>
        </w:tc>
        <w:tc>
          <w:tcPr>
            <w:tcW w:w="8527" w:type="dxa"/>
          </w:tcPr>
          <w:p w:rsidR="005036CA" w:rsidRPr="00C52472" w:rsidRDefault="000057CE" w:rsidP="00CB6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lösen</w:t>
            </w:r>
            <w:r w:rsidR="005036CA">
              <w:rPr>
                <w:sz w:val="24"/>
                <w:szCs w:val="24"/>
              </w:rPr>
              <w:t xml:space="preserve"> wir Aufgaben, die Situationen aus unserem Alltag beschreiben.</w:t>
            </w:r>
          </w:p>
        </w:tc>
      </w:tr>
      <w:tr w:rsidR="00263FC3" w:rsidTr="00CB6FB9">
        <w:tc>
          <w:tcPr>
            <w:tcW w:w="535" w:type="dxa"/>
          </w:tcPr>
          <w:p w:rsidR="00263FC3" w:rsidRPr="006B64D9" w:rsidRDefault="00263FC3" w:rsidP="00CB6FB9">
            <w:pPr>
              <w:rPr>
                <w:sz w:val="24"/>
              </w:rPr>
            </w:pPr>
            <w:r w:rsidRPr="006B64D9">
              <w:rPr>
                <w:sz w:val="24"/>
              </w:rPr>
              <w:t>2.</w:t>
            </w:r>
          </w:p>
        </w:tc>
        <w:tc>
          <w:tcPr>
            <w:tcW w:w="8527" w:type="dxa"/>
          </w:tcPr>
          <w:p w:rsidR="00263FC3" w:rsidRPr="000057CE" w:rsidRDefault="000057CE" w:rsidP="000057CE">
            <w:pPr>
              <w:pStyle w:val="Kommentartext"/>
            </w:pPr>
            <w:r>
              <w:rPr>
                <w:sz w:val="24"/>
                <w:szCs w:val="24"/>
              </w:rPr>
              <w:t>übersetzen wir eine Situation oder einen Text in eine Rechnung</w:t>
            </w:r>
            <w:r>
              <w:rPr>
                <w:sz w:val="24"/>
                <w:szCs w:val="24"/>
              </w:rPr>
              <w:t>.</w:t>
            </w:r>
          </w:p>
        </w:tc>
      </w:tr>
      <w:tr w:rsidR="00263FC3" w:rsidTr="00CB6FB9">
        <w:tc>
          <w:tcPr>
            <w:tcW w:w="535" w:type="dxa"/>
          </w:tcPr>
          <w:p w:rsidR="00263FC3" w:rsidRPr="006B64D9" w:rsidRDefault="00263FC3" w:rsidP="00CB6FB9">
            <w:pPr>
              <w:rPr>
                <w:sz w:val="24"/>
              </w:rPr>
            </w:pPr>
            <w:r w:rsidRPr="006B64D9">
              <w:rPr>
                <w:sz w:val="24"/>
              </w:rPr>
              <w:t>3.</w:t>
            </w:r>
          </w:p>
        </w:tc>
        <w:tc>
          <w:tcPr>
            <w:tcW w:w="8527" w:type="dxa"/>
          </w:tcPr>
          <w:p w:rsidR="00263FC3" w:rsidRPr="000057CE" w:rsidRDefault="000057CE" w:rsidP="000057CE">
            <w:pPr>
              <w:pStyle w:val="Kommentartext"/>
              <w:rPr>
                <w:sz w:val="24"/>
                <w:szCs w:val="24"/>
              </w:rPr>
            </w:pPr>
            <w:r w:rsidRPr="000057CE">
              <w:rPr>
                <w:sz w:val="24"/>
                <w:szCs w:val="24"/>
              </w:rPr>
              <w:t>prüfen wir, ob eine Rechnung zur Situation oder zum Text passt.</w:t>
            </w:r>
          </w:p>
        </w:tc>
      </w:tr>
      <w:tr w:rsidR="00263FC3" w:rsidTr="00CB6FB9">
        <w:tc>
          <w:tcPr>
            <w:tcW w:w="535" w:type="dxa"/>
          </w:tcPr>
          <w:p w:rsidR="00263FC3" w:rsidRPr="006B64D9" w:rsidRDefault="00263FC3" w:rsidP="00CB6FB9">
            <w:pPr>
              <w:rPr>
                <w:sz w:val="24"/>
              </w:rPr>
            </w:pPr>
            <w:r w:rsidRPr="006B64D9">
              <w:rPr>
                <w:sz w:val="24"/>
              </w:rPr>
              <w:t>4.</w:t>
            </w:r>
          </w:p>
        </w:tc>
        <w:tc>
          <w:tcPr>
            <w:tcW w:w="8527" w:type="dxa"/>
          </w:tcPr>
          <w:p w:rsidR="00263FC3" w:rsidRPr="00C52472" w:rsidRDefault="00263FC3" w:rsidP="00CB6FB9">
            <w:pPr>
              <w:rPr>
                <w:sz w:val="24"/>
                <w:szCs w:val="24"/>
              </w:rPr>
            </w:pPr>
          </w:p>
        </w:tc>
      </w:tr>
      <w:tr w:rsidR="00263FC3" w:rsidTr="00CB6FB9">
        <w:tc>
          <w:tcPr>
            <w:tcW w:w="535" w:type="dxa"/>
          </w:tcPr>
          <w:p w:rsidR="00263FC3" w:rsidRPr="006B64D9" w:rsidRDefault="00263FC3" w:rsidP="00CB6FB9">
            <w:pPr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8527" w:type="dxa"/>
          </w:tcPr>
          <w:p w:rsidR="00263FC3" w:rsidRPr="00C52472" w:rsidRDefault="00263FC3" w:rsidP="00CB6FB9">
            <w:pPr>
              <w:rPr>
                <w:sz w:val="24"/>
                <w:szCs w:val="24"/>
              </w:rPr>
            </w:pPr>
          </w:p>
        </w:tc>
      </w:tr>
    </w:tbl>
    <w:p w:rsidR="00263FC3" w:rsidRDefault="00263FC3"/>
    <w:p w:rsidR="00263FC3" w:rsidRDefault="00263FC3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5"/>
        <w:gridCol w:w="8527"/>
      </w:tblGrid>
      <w:tr w:rsidR="00263FC3" w:rsidTr="00CB6FB9">
        <w:tc>
          <w:tcPr>
            <w:tcW w:w="9062" w:type="dxa"/>
            <w:gridSpan w:val="2"/>
            <w:shd w:val="clear" w:color="auto" w:fill="BDD6EE" w:themeFill="accent1" w:themeFillTint="66"/>
          </w:tcPr>
          <w:p w:rsidR="00263FC3" w:rsidRPr="006B64D9" w:rsidRDefault="00263FC3" w:rsidP="00E8255C">
            <w:pPr>
              <w:rPr>
                <w:b/>
                <w:color w:val="002060"/>
                <w:sz w:val="28"/>
              </w:rPr>
            </w:pPr>
            <w:r w:rsidRPr="006B64D9">
              <w:rPr>
                <w:b/>
                <w:color w:val="002060"/>
                <w:sz w:val="28"/>
              </w:rPr>
              <w:t>Kompetenzbereich:</w:t>
            </w:r>
            <w:r w:rsidRPr="006B64D9">
              <w:rPr>
                <w:color w:val="002060"/>
                <w:sz w:val="28"/>
              </w:rPr>
              <w:t xml:space="preserve"> </w:t>
            </w:r>
            <w:r w:rsidR="00E8255C">
              <w:rPr>
                <w:color w:val="002060"/>
                <w:sz w:val="28"/>
              </w:rPr>
              <w:t>Mathematisch darstellen</w:t>
            </w:r>
          </w:p>
        </w:tc>
      </w:tr>
      <w:tr w:rsidR="00263FC3" w:rsidTr="00CB6FB9">
        <w:tc>
          <w:tcPr>
            <w:tcW w:w="9062" w:type="dxa"/>
            <w:gridSpan w:val="2"/>
          </w:tcPr>
          <w:p w:rsidR="00263FC3" w:rsidRDefault="00E8255C" w:rsidP="00CB6FB9">
            <w:r w:rsidRPr="006B64D9">
              <w:rPr>
                <w:sz w:val="24"/>
              </w:rPr>
              <w:t xml:space="preserve">Im </w:t>
            </w:r>
            <w:r>
              <w:rPr>
                <w:sz w:val="24"/>
              </w:rPr>
              <w:t>Mathematikunterricht</w:t>
            </w:r>
            <w:r w:rsidRPr="006B64D9">
              <w:rPr>
                <w:sz w:val="24"/>
              </w:rPr>
              <w:t>…</w:t>
            </w:r>
          </w:p>
        </w:tc>
      </w:tr>
      <w:tr w:rsidR="00263FC3" w:rsidTr="00CB6FB9">
        <w:tc>
          <w:tcPr>
            <w:tcW w:w="535" w:type="dxa"/>
          </w:tcPr>
          <w:p w:rsidR="00263FC3" w:rsidRPr="006B64D9" w:rsidRDefault="00263FC3" w:rsidP="00CB6FB9">
            <w:pPr>
              <w:rPr>
                <w:sz w:val="24"/>
              </w:rPr>
            </w:pPr>
            <w:r w:rsidRPr="006B64D9">
              <w:rPr>
                <w:sz w:val="24"/>
              </w:rPr>
              <w:lastRenderedPageBreak/>
              <w:t>1.</w:t>
            </w:r>
          </w:p>
        </w:tc>
        <w:tc>
          <w:tcPr>
            <w:tcW w:w="8527" w:type="dxa"/>
          </w:tcPr>
          <w:p w:rsidR="00263FC3" w:rsidRPr="00C52472" w:rsidRDefault="00E359E0" w:rsidP="003768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stellen wir mathematische Inhalte in Tabellen </w:t>
            </w:r>
            <w:r w:rsidR="00376815">
              <w:rPr>
                <w:sz w:val="24"/>
                <w:szCs w:val="24"/>
              </w:rPr>
              <w:t>oder</w:t>
            </w:r>
            <w:r>
              <w:rPr>
                <w:sz w:val="24"/>
                <w:szCs w:val="24"/>
              </w:rPr>
              <w:t xml:space="preserve"> Diagrammen dar.</w:t>
            </w:r>
          </w:p>
        </w:tc>
      </w:tr>
      <w:tr w:rsidR="00263FC3" w:rsidTr="00CB6FB9">
        <w:tc>
          <w:tcPr>
            <w:tcW w:w="535" w:type="dxa"/>
          </w:tcPr>
          <w:p w:rsidR="00263FC3" w:rsidRPr="006B64D9" w:rsidRDefault="00263FC3" w:rsidP="00CB6FB9">
            <w:pPr>
              <w:rPr>
                <w:sz w:val="24"/>
              </w:rPr>
            </w:pPr>
            <w:r w:rsidRPr="006B64D9">
              <w:rPr>
                <w:sz w:val="24"/>
              </w:rPr>
              <w:t>2.</w:t>
            </w:r>
          </w:p>
        </w:tc>
        <w:tc>
          <w:tcPr>
            <w:tcW w:w="8527" w:type="dxa"/>
          </w:tcPr>
          <w:p w:rsidR="00263FC3" w:rsidRPr="00C52472" w:rsidRDefault="00376815" w:rsidP="003768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wandeln</w:t>
            </w:r>
            <w:r w:rsidR="00E359E0">
              <w:rPr>
                <w:sz w:val="24"/>
                <w:szCs w:val="24"/>
              </w:rPr>
              <w:t xml:space="preserve"> </w:t>
            </w:r>
            <w:r w:rsidR="000E4598">
              <w:rPr>
                <w:sz w:val="24"/>
                <w:szCs w:val="24"/>
              </w:rPr>
              <w:t xml:space="preserve">wir </w:t>
            </w:r>
            <w:r>
              <w:rPr>
                <w:sz w:val="24"/>
                <w:szCs w:val="24"/>
              </w:rPr>
              <w:t>mathematische Inhalte</w:t>
            </w:r>
            <w:r w:rsidR="00E359E0">
              <w:rPr>
                <w:sz w:val="24"/>
                <w:szCs w:val="24"/>
              </w:rPr>
              <w:t xml:space="preserve"> in Alltagssprache</w:t>
            </w:r>
            <w:r>
              <w:rPr>
                <w:sz w:val="24"/>
                <w:szCs w:val="24"/>
              </w:rPr>
              <w:t xml:space="preserve"> um.</w:t>
            </w:r>
          </w:p>
        </w:tc>
      </w:tr>
      <w:tr w:rsidR="00263FC3" w:rsidTr="00CB6FB9">
        <w:tc>
          <w:tcPr>
            <w:tcW w:w="535" w:type="dxa"/>
          </w:tcPr>
          <w:p w:rsidR="00263FC3" w:rsidRPr="006B64D9" w:rsidRDefault="00263FC3" w:rsidP="00CB6FB9">
            <w:pPr>
              <w:rPr>
                <w:sz w:val="24"/>
              </w:rPr>
            </w:pPr>
            <w:r w:rsidRPr="006B64D9">
              <w:rPr>
                <w:sz w:val="24"/>
              </w:rPr>
              <w:t>3.</w:t>
            </w:r>
          </w:p>
        </w:tc>
        <w:tc>
          <w:tcPr>
            <w:tcW w:w="8527" w:type="dxa"/>
          </w:tcPr>
          <w:p w:rsidR="00263FC3" w:rsidRPr="00C52472" w:rsidRDefault="00263FC3" w:rsidP="00CB6FB9">
            <w:pPr>
              <w:rPr>
                <w:sz w:val="24"/>
                <w:szCs w:val="24"/>
              </w:rPr>
            </w:pPr>
          </w:p>
        </w:tc>
      </w:tr>
      <w:tr w:rsidR="00263FC3" w:rsidTr="00CB6FB9">
        <w:tc>
          <w:tcPr>
            <w:tcW w:w="535" w:type="dxa"/>
          </w:tcPr>
          <w:p w:rsidR="00263FC3" w:rsidRPr="006B64D9" w:rsidRDefault="00263FC3" w:rsidP="00CB6FB9">
            <w:pPr>
              <w:rPr>
                <w:sz w:val="24"/>
              </w:rPr>
            </w:pPr>
            <w:r w:rsidRPr="006B64D9">
              <w:rPr>
                <w:sz w:val="24"/>
              </w:rPr>
              <w:t>4.</w:t>
            </w:r>
          </w:p>
        </w:tc>
        <w:tc>
          <w:tcPr>
            <w:tcW w:w="8527" w:type="dxa"/>
          </w:tcPr>
          <w:p w:rsidR="00263FC3" w:rsidRPr="00C52472" w:rsidRDefault="00263FC3" w:rsidP="00CB6FB9">
            <w:pPr>
              <w:rPr>
                <w:sz w:val="24"/>
                <w:szCs w:val="24"/>
              </w:rPr>
            </w:pPr>
          </w:p>
        </w:tc>
      </w:tr>
      <w:tr w:rsidR="00263FC3" w:rsidTr="00CB6FB9">
        <w:tc>
          <w:tcPr>
            <w:tcW w:w="535" w:type="dxa"/>
          </w:tcPr>
          <w:p w:rsidR="00263FC3" w:rsidRPr="006B64D9" w:rsidRDefault="00263FC3" w:rsidP="00CB6FB9">
            <w:pPr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8527" w:type="dxa"/>
          </w:tcPr>
          <w:p w:rsidR="00263FC3" w:rsidRPr="00C52472" w:rsidRDefault="00263FC3" w:rsidP="00CB6FB9">
            <w:pPr>
              <w:rPr>
                <w:sz w:val="24"/>
                <w:szCs w:val="24"/>
              </w:rPr>
            </w:pPr>
          </w:p>
        </w:tc>
      </w:tr>
    </w:tbl>
    <w:p w:rsidR="00263FC3" w:rsidRDefault="00263FC3"/>
    <w:p w:rsidR="00E8255C" w:rsidRDefault="00E8255C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5"/>
        <w:gridCol w:w="8527"/>
      </w:tblGrid>
      <w:tr w:rsidR="00E8255C" w:rsidTr="00427015">
        <w:tc>
          <w:tcPr>
            <w:tcW w:w="9062" w:type="dxa"/>
            <w:gridSpan w:val="2"/>
            <w:shd w:val="clear" w:color="auto" w:fill="BDD6EE" w:themeFill="accent1" w:themeFillTint="66"/>
          </w:tcPr>
          <w:p w:rsidR="00E8255C" w:rsidRPr="006B64D9" w:rsidRDefault="00E8255C" w:rsidP="00E8255C">
            <w:pPr>
              <w:rPr>
                <w:b/>
                <w:color w:val="002060"/>
                <w:sz w:val="28"/>
              </w:rPr>
            </w:pPr>
            <w:r w:rsidRPr="006B64D9">
              <w:rPr>
                <w:b/>
                <w:color w:val="002060"/>
                <w:sz w:val="28"/>
              </w:rPr>
              <w:t>Kompetenzbereich:</w:t>
            </w:r>
            <w:r w:rsidRPr="006B64D9">
              <w:rPr>
                <w:color w:val="002060"/>
                <w:sz w:val="28"/>
              </w:rPr>
              <w:t xml:space="preserve"> </w:t>
            </w:r>
            <w:r>
              <w:rPr>
                <w:color w:val="002060"/>
                <w:sz w:val="28"/>
              </w:rPr>
              <w:t>Mit mathematischen Objekten umgehen</w:t>
            </w:r>
          </w:p>
        </w:tc>
      </w:tr>
      <w:tr w:rsidR="00E8255C" w:rsidTr="00427015">
        <w:tc>
          <w:tcPr>
            <w:tcW w:w="9062" w:type="dxa"/>
            <w:gridSpan w:val="2"/>
          </w:tcPr>
          <w:p w:rsidR="00E8255C" w:rsidRDefault="00E8255C" w:rsidP="00427015">
            <w:r w:rsidRPr="006B64D9">
              <w:rPr>
                <w:sz w:val="24"/>
              </w:rPr>
              <w:t xml:space="preserve">Im </w:t>
            </w:r>
            <w:r>
              <w:rPr>
                <w:sz w:val="24"/>
              </w:rPr>
              <w:t>Mathematikunterricht</w:t>
            </w:r>
            <w:r w:rsidRPr="006B64D9">
              <w:rPr>
                <w:sz w:val="24"/>
              </w:rPr>
              <w:t>…</w:t>
            </w:r>
          </w:p>
        </w:tc>
      </w:tr>
      <w:tr w:rsidR="00E8255C" w:rsidTr="00427015">
        <w:tc>
          <w:tcPr>
            <w:tcW w:w="535" w:type="dxa"/>
          </w:tcPr>
          <w:p w:rsidR="00E8255C" w:rsidRPr="006B64D9" w:rsidRDefault="00E8255C" w:rsidP="00427015">
            <w:pPr>
              <w:rPr>
                <w:sz w:val="24"/>
              </w:rPr>
            </w:pPr>
            <w:r w:rsidRPr="006B64D9">
              <w:rPr>
                <w:sz w:val="24"/>
              </w:rPr>
              <w:t>1.</w:t>
            </w:r>
          </w:p>
        </w:tc>
        <w:tc>
          <w:tcPr>
            <w:tcW w:w="8527" w:type="dxa"/>
          </w:tcPr>
          <w:p w:rsidR="00E8255C" w:rsidRPr="00C52472" w:rsidRDefault="00376815" w:rsidP="004270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wenden wir feste Lösungsverfahren (z.B. schriftliche Subtraktion, Dreisatz) an. </w:t>
            </w:r>
          </w:p>
        </w:tc>
      </w:tr>
      <w:tr w:rsidR="00E8255C" w:rsidTr="00427015">
        <w:tc>
          <w:tcPr>
            <w:tcW w:w="535" w:type="dxa"/>
          </w:tcPr>
          <w:p w:rsidR="00E8255C" w:rsidRPr="006B64D9" w:rsidRDefault="00E8255C" w:rsidP="00427015">
            <w:pPr>
              <w:rPr>
                <w:sz w:val="24"/>
              </w:rPr>
            </w:pPr>
            <w:r w:rsidRPr="006B64D9">
              <w:rPr>
                <w:sz w:val="24"/>
              </w:rPr>
              <w:t>2.</w:t>
            </w:r>
          </w:p>
        </w:tc>
        <w:tc>
          <w:tcPr>
            <w:tcW w:w="8527" w:type="dxa"/>
          </w:tcPr>
          <w:p w:rsidR="00E8255C" w:rsidRPr="00C52472" w:rsidRDefault="00376815" w:rsidP="004270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prüfen Ergebnisse durch </w:t>
            </w:r>
            <w:r w:rsidR="006A67B3">
              <w:rPr>
                <w:sz w:val="24"/>
                <w:szCs w:val="24"/>
              </w:rPr>
              <w:t>Kontrollverfahren (z.B. Umkehraufgabe, Überschlag).</w:t>
            </w:r>
          </w:p>
        </w:tc>
      </w:tr>
      <w:tr w:rsidR="00E8255C" w:rsidTr="00427015">
        <w:tc>
          <w:tcPr>
            <w:tcW w:w="535" w:type="dxa"/>
          </w:tcPr>
          <w:p w:rsidR="00E8255C" w:rsidRPr="006B64D9" w:rsidRDefault="00E8255C" w:rsidP="00427015">
            <w:pPr>
              <w:rPr>
                <w:sz w:val="24"/>
              </w:rPr>
            </w:pPr>
            <w:r w:rsidRPr="006B64D9">
              <w:rPr>
                <w:sz w:val="24"/>
              </w:rPr>
              <w:t>3.</w:t>
            </w:r>
          </w:p>
        </w:tc>
        <w:tc>
          <w:tcPr>
            <w:tcW w:w="8527" w:type="dxa"/>
          </w:tcPr>
          <w:p w:rsidR="00E8255C" w:rsidRPr="00C52472" w:rsidRDefault="00E8255C" w:rsidP="00427015">
            <w:pPr>
              <w:rPr>
                <w:sz w:val="24"/>
                <w:szCs w:val="24"/>
              </w:rPr>
            </w:pPr>
          </w:p>
        </w:tc>
      </w:tr>
      <w:tr w:rsidR="00E8255C" w:rsidTr="00427015">
        <w:tc>
          <w:tcPr>
            <w:tcW w:w="535" w:type="dxa"/>
          </w:tcPr>
          <w:p w:rsidR="00E8255C" w:rsidRPr="006B64D9" w:rsidRDefault="00E8255C" w:rsidP="00427015">
            <w:pPr>
              <w:rPr>
                <w:sz w:val="24"/>
              </w:rPr>
            </w:pPr>
            <w:r w:rsidRPr="006B64D9">
              <w:rPr>
                <w:sz w:val="24"/>
              </w:rPr>
              <w:t>4.</w:t>
            </w:r>
          </w:p>
        </w:tc>
        <w:tc>
          <w:tcPr>
            <w:tcW w:w="8527" w:type="dxa"/>
          </w:tcPr>
          <w:p w:rsidR="00E8255C" w:rsidRPr="00C52472" w:rsidRDefault="00E8255C" w:rsidP="00427015">
            <w:pPr>
              <w:rPr>
                <w:sz w:val="24"/>
                <w:szCs w:val="24"/>
              </w:rPr>
            </w:pPr>
          </w:p>
        </w:tc>
      </w:tr>
      <w:tr w:rsidR="00E8255C" w:rsidTr="00427015">
        <w:tc>
          <w:tcPr>
            <w:tcW w:w="535" w:type="dxa"/>
          </w:tcPr>
          <w:p w:rsidR="00E8255C" w:rsidRPr="006B64D9" w:rsidRDefault="00E8255C" w:rsidP="00427015">
            <w:pPr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8527" w:type="dxa"/>
          </w:tcPr>
          <w:p w:rsidR="00E8255C" w:rsidRPr="00C52472" w:rsidRDefault="00E8255C" w:rsidP="00427015">
            <w:pPr>
              <w:rPr>
                <w:sz w:val="24"/>
                <w:szCs w:val="24"/>
              </w:rPr>
            </w:pPr>
          </w:p>
        </w:tc>
      </w:tr>
    </w:tbl>
    <w:p w:rsidR="00E8255C" w:rsidRDefault="00E8255C"/>
    <w:p w:rsidR="006B64D9" w:rsidRDefault="006B64D9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5"/>
        <w:gridCol w:w="8527"/>
      </w:tblGrid>
      <w:tr w:rsidR="00E8255C" w:rsidTr="00427015">
        <w:tc>
          <w:tcPr>
            <w:tcW w:w="9062" w:type="dxa"/>
            <w:gridSpan w:val="2"/>
            <w:shd w:val="clear" w:color="auto" w:fill="BDD6EE" w:themeFill="accent1" w:themeFillTint="66"/>
          </w:tcPr>
          <w:p w:rsidR="00E8255C" w:rsidRPr="006B64D9" w:rsidRDefault="00E8255C" w:rsidP="00E8255C">
            <w:pPr>
              <w:rPr>
                <w:b/>
                <w:color w:val="002060"/>
                <w:sz w:val="28"/>
              </w:rPr>
            </w:pPr>
            <w:r w:rsidRPr="006B64D9">
              <w:rPr>
                <w:b/>
                <w:color w:val="002060"/>
                <w:sz w:val="28"/>
              </w:rPr>
              <w:t>Kompetenzbereich:</w:t>
            </w:r>
            <w:r w:rsidRPr="006B64D9">
              <w:rPr>
                <w:color w:val="002060"/>
                <w:sz w:val="28"/>
              </w:rPr>
              <w:t xml:space="preserve"> </w:t>
            </w:r>
            <w:r>
              <w:rPr>
                <w:color w:val="002060"/>
                <w:sz w:val="28"/>
              </w:rPr>
              <w:t>Mit Medien mathematisch arbeiten</w:t>
            </w:r>
          </w:p>
        </w:tc>
      </w:tr>
      <w:tr w:rsidR="00E8255C" w:rsidTr="00427015">
        <w:tc>
          <w:tcPr>
            <w:tcW w:w="9062" w:type="dxa"/>
            <w:gridSpan w:val="2"/>
          </w:tcPr>
          <w:p w:rsidR="00E8255C" w:rsidRDefault="00E8255C" w:rsidP="00427015">
            <w:r w:rsidRPr="006B64D9">
              <w:rPr>
                <w:sz w:val="24"/>
              </w:rPr>
              <w:t xml:space="preserve">Im </w:t>
            </w:r>
            <w:r>
              <w:rPr>
                <w:sz w:val="24"/>
              </w:rPr>
              <w:t>Mathematikunterricht</w:t>
            </w:r>
            <w:r w:rsidRPr="006B64D9">
              <w:rPr>
                <w:sz w:val="24"/>
              </w:rPr>
              <w:t>…</w:t>
            </w:r>
          </w:p>
        </w:tc>
      </w:tr>
      <w:tr w:rsidR="00E8255C" w:rsidTr="00427015">
        <w:tc>
          <w:tcPr>
            <w:tcW w:w="535" w:type="dxa"/>
          </w:tcPr>
          <w:p w:rsidR="00E8255C" w:rsidRPr="006B64D9" w:rsidRDefault="00E8255C" w:rsidP="00427015">
            <w:pPr>
              <w:rPr>
                <w:sz w:val="24"/>
              </w:rPr>
            </w:pPr>
            <w:r w:rsidRPr="006B64D9">
              <w:rPr>
                <w:sz w:val="24"/>
              </w:rPr>
              <w:t>1.</w:t>
            </w:r>
          </w:p>
        </w:tc>
        <w:tc>
          <w:tcPr>
            <w:tcW w:w="8527" w:type="dxa"/>
          </w:tcPr>
          <w:p w:rsidR="00E8255C" w:rsidRPr="00C52472" w:rsidRDefault="000E4598" w:rsidP="00472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47218A">
              <w:rPr>
                <w:sz w:val="24"/>
                <w:szCs w:val="24"/>
              </w:rPr>
              <w:t>utzen wir Medien (z. B. Texte, Suchmaschinen, Lernvideos) zum selbstständigen Lernen</w:t>
            </w:r>
            <w:r>
              <w:rPr>
                <w:sz w:val="24"/>
                <w:szCs w:val="24"/>
              </w:rPr>
              <w:t xml:space="preserve"> und Sammeln von Informationen.</w:t>
            </w:r>
          </w:p>
        </w:tc>
      </w:tr>
      <w:tr w:rsidR="00E8255C" w:rsidTr="00427015">
        <w:tc>
          <w:tcPr>
            <w:tcW w:w="535" w:type="dxa"/>
          </w:tcPr>
          <w:p w:rsidR="00E8255C" w:rsidRPr="006B64D9" w:rsidRDefault="00E8255C" w:rsidP="00427015">
            <w:pPr>
              <w:rPr>
                <w:sz w:val="24"/>
              </w:rPr>
            </w:pPr>
            <w:r w:rsidRPr="006B64D9">
              <w:rPr>
                <w:sz w:val="24"/>
              </w:rPr>
              <w:t>2.</w:t>
            </w:r>
          </w:p>
        </w:tc>
        <w:tc>
          <w:tcPr>
            <w:tcW w:w="8527" w:type="dxa"/>
          </w:tcPr>
          <w:p w:rsidR="00E8255C" w:rsidRPr="00C52472" w:rsidRDefault="0047218A" w:rsidP="00472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verwenden wir Medien (z. B. Aufgabensammlungen) zum Üben.</w:t>
            </w:r>
          </w:p>
        </w:tc>
      </w:tr>
      <w:tr w:rsidR="00E8255C" w:rsidTr="00427015">
        <w:tc>
          <w:tcPr>
            <w:tcW w:w="535" w:type="dxa"/>
          </w:tcPr>
          <w:p w:rsidR="00E8255C" w:rsidRPr="006B64D9" w:rsidRDefault="00E8255C" w:rsidP="00427015">
            <w:pPr>
              <w:rPr>
                <w:sz w:val="24"/>
              </w:rPr>
            </w:pPr>
            <w:r w:rsidRPr="006B64D9">
              <w:rPr>
                <w:sz w:val="24"/>
              </w:rPr>
              <w:t>3.</w:t>
            </w:r>
          </w:p>
        </w:tc>
        <w:tc>
          <w:tcPr>
            <w:tcW w:w="8527" w:type="dxa"/>
          </w:tcPr>
          <w:p w:rsidR="00E8255C" w:rsidRPr="00C52472" w:rsidRDefault="0047218A" w:rsidP="004270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nutzen wir Medien (z.B. Geometrieprogramm, Tabellenkalkulation, </w:t>
            </w:r>
            <w:proofErr w:type="spellStart"/>
            <w:r>
              <w:rPr>
                <w:sz w:val="24"/>
                <w:szCs w:val="24"/>
              </w:rPr>
              <w:t>Keynote</w:t>
            </w:r>
            <w:proofErr w:type="spellEnd"/>
            <w:r>
              <w:rPr>
                <w:sz w:val="24"/>
                <w:szCs w:val="24"/>
              </w:rPr>
              <w:t>) zum Darstellen unserer Arbeitsergebnisse.</w:t>
            </w:r>
          </w:p>
        </w:tc>
      </w:tr>
      <w:tr w:rsidR="00E8255C" w:rsidTr="00427015">
        <w:tc>
          <w:tcPr>
            <w:tcW w:w="535" w:type="dxa"/>
          </w:tcPr>
          <w:p w:rsidR="00E8255C" w:rsidRPr="006B64D9" w:rsidRDefault="00E8255C" w:rsidP="00427015">
            <w:pPr>
              <w:rPr>
                <w:sz w:val="24"/>
              </w:rPr>
            </w:pPr>
            <w:r w:rsidRPr="006B64D9">
              <w:rPr>
                <w:sz w:val="24"/>
              </w:rPr>
              <w:t>4.</w:t>
            </w:r>
          </w:p>
        </w:tc>
        <w:tc>
          <w:tcPr>
            <w:tcW w:w="8527" w:type="dxa"/>
          </w:tcPr>
          <w:p w:rsidR="00E8255C" w:rsidRPr="00C52472" w:rsidRDefault="00E8255C" w:rsidP="00427015">
            <w:pPr>
              <w:rPr>
                <w:sz w:val="24"/>
                <w:szCs w:val="24"/>
              </w:rPr>
            </w:pPr>
          </w:p>
        </w:tc>
      </w:tr>
      <w:tr w:rsidR="00E8255C" w:rsidTr="00427015">
        <w:tc>
          <w:tcPr>
            <w:tcW w:w="535" w:type="dxa"/>
          </w:tcPr>
          <w:p w:rsidR="00E8255C" w:rsidRPr="006B64D9" w:rsidRDefault="00E8255C" w:rsidP="00427015">
            <w:pPr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8527" w:type="dxa"/>
          </w:tcPr>
          <w:p w:rsidR="00E8255C" w:rsidRPr="00C52472" w:rsidRDefault="00E8255C" w:rsidP="00427015">
            <w:pPr>
              <w:rPr>
                <w:sz w:val="24"/>
                <w:szCs w:val="24"/>
              </w:rPr>
            </w:pPr>
          </w:p>
        </w:tc>
      </w:tr>
    </w:tbl>
    <w:p w:rsidR="00E8255C" w:rsidRDefault="00E8255C"/>
    <w:p w:rsidR="00157943" w:rsidRDefault="0067522E" w:rsidP="00157943">
      <w:r>
        <w:t xml:space="preserve"> </w:t>
      </w:r>
      <w:bookmarkStart w:id="0" w:name="_GoBack"/>
      <w:bookmarkEnd w:id="0"/>
    </w:p>
    <w:sectPr w:rsidR="0015794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A23D8"/>
    <w:multiLevelType w:val="hybridMultilevel"/>
    <w:tmpl w:val="9E96570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20E"/>
    <w:rsid w:val="000057CE"/>
    <w:rsid w:val="000D17BE"/>
    <w:rsid w:val="000E2418"/>
    <w:rsid w:val="000E4598"/>
    <w:rsid w:val="00157943"/>
    <w:rsid w:val="00263FC3"/>
    <w:rsid w:val="00264DE7"/>
    <w:rsid w:val="002A04A8"/>
    <w:rsid w:val="002E2E6C"/>
    <w:rsid w:val="00376815"/>
    <w:rsid w:val="0040320E"/>
    <w:rsid w:val="0047218A"/>
    <w:rsid w:val="005036CA"/>
    <w:rsid w:val="005147C2"/>
    <w:rsid w:val="005E51A0"/>
    <w:rsid w:val="00601AFC"/>
    <w:rsid w:val="0067522E"/>
    <w:rsid w:val="006A67B3"/>
    <w:rsid w:val="006B64D9"/>
    <w:rsid w:val="00702715"/>
    <w:rsid w:val="009068F9"/>
    <w:rsid w:val="0095737A"/>
    <w:rsid w:val="009D19D5"/>
    <w:rsid w:val="00AB2C69"/>
    <w:rsid w:val="00B14A40"/>
    <w:rsid w:val="00B42521"/>
    <w:rsid w:val="00C00EB9"/>
    <w:rsid w:val="00C52472"/>
    <w:rsid w:val="00D22EE9"/>
    <w:rsid w:val="00E20C99"/>
    <w:rsid w:val="00E228F1"/>
    <w:rsid w:val="00E359E0"/>
    <w:rsid w:val="00E65F02"/>
    <w:rsid w:val="00E8255C"/>
    <w:rsid w:val="00F1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29769"/>
  <w15:chartTrackingRefBased/>
  <w15:docId w15:val="{8DFFD0B9-1590-4E3C-8FD1-3B471C02F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03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00EB9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68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68F9"/>
    <w:rPr>
      <w:rFonts w:ascii="Segoe UI" w:hAnsi="Segoe UI" w:cs="Segoe UI"/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unhideWhenUsed/>
    <w:rsid w:val="000057C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057C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Schleswig-Holstein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Hardt,Torsten (IQSH)</dc:creator>
  <cp:keywords/>
  <dc:description/>
  <cp:lastModifiedBy>Hardt,Torsten (IQSH)</cp:lastModifiedBy>
  <cp:revision>13</cp:revision>
  <cp:lastPrinted>2024-11-13T12:08:00Z</cp:lastPrinted>
  <dcterms:created xsi:type="dcterms:W3CDTF">2024-11-08T07:43:00Z</dcterms:created>
  <dcterms:modified xsi:type="dcterms:W3CDTF">2025-01-21T14:24:00Z</dcterms:modified>
</cp:coreProperties>
</file>